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6C69" w14:textId="77777777" w:rsidR="00387B8A" w:rsidRDefault="00387B8A" w:rsidP="00387B8A">
      <w:pPr>
        <w:tabs>
          <w:tab w:val="num" w:pos="720"/>
        </w:tabs>
        <w:spacing w:before="240" w:after="240" w:line="240" w:lineRule="auto"/>
        <w:jc w:val="both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proofErr w:type="spellStart"/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Valerjan</w:t>
      </w:r>
      <w:proofErr w:type="spellEnd"/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Poliščuk</w:t>
      </w:r>
      <w:proofErr w:type="spellEnd"/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</w:p>
    <w:p w14:paraId="55D60653" w14:textId="1DFC715D" w:rsidR="00387B8A" w:rsidRPr="003717AE" w:rsidRDefault="00387B8A" w:rsidP="00387B8A">
      <w:pPr>
        <w:tabs>
          <w:tab w:val="num" w:pos="720"/>
        </w:tabs>
        <w:spacing w:before="240" w:after="240" w:line="240" w:lineRule="auto"/>
        <w:jc w:val="both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Z cyklu „</w:t>
      </w: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Detaily krymské krajiny</w:t>
      </w: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“</w:t>
      </w: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3717A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</w:p>
    <w:p w14:paraId="437B21E6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III.</w:t>
      </w:r>
    </w:p>
    <w:p w14:paraId="65D03A9C" w14:textId="77777777" w:rsidR="00387B8A" w:rsidRPr="00DB461E" w:rsidRDefault="00387B8A" w:rsidP="00387B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0656C82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Vlna jako had</w:t>
      </w:r>
    </w:p>
    <w:p w14:paraId="4E00780A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prohýbá páteř,</w:t>
      </w:r>
    </w:p>
    <w:p w14:paraId="0309F60C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hlavu pozvedá</w:t>
      </w:r>
    </w:p>
    <w:p w14:paraId="3030E721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a syčí.</w:t>
      </w:r>
    </w:p>
    <w:p w14:paraId="5F1F9C61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Náhle</w:t>
      </w:r>
    </w:p>
    <w:p w14:paraId="5ABF1957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se zažírá do písku a štěrku,</w:t>
      </w:r>
    </w:p>
    <w:p w14:paraId="703C1238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noří do něj celou tlamu,</w:t>
      </w:r>
    </w:p>
    <w:p w14:paraId="4B93D299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šelestí a šustí,</w:t>
      </w:r>
    </w:p>
    <w:p w14:paraId="010312EC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jako by husy šoupaly nohama.</w:t>
      </w:r>
    </w:p>
    <w:p w14:paraId="6DF9AB51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Záda slonů se vzdouvají.</w:t>
      </w:r>
    </w:p>
    <w:p w14:paraId="1E2E3C7D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Ohnuté páteře mamutů a jiných pradávných oblud.</w:t>
      </w:r>
    </w:p>
    <w:p w14:paraId="6ED34260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Tlapy a žebra – divoká síla.</w:t>
      </w:r>
    </w:p>
    <w:p w14:paraId="39A65B34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Až po břicha uvízly v zemi.</w:t>
      </w:r>
    </w:p>
    <w:p w14:paraId="3E05BD52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Všechno se zastavilo,</w:t>
      </w:r>
    </w:p>
    <w:p w14:paraId="7D3CCE0C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zkamenělo.</w:t>
      </w:r>
    </w:p>
    <w:p w14:paraId="20B9ABB5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A šedo-hnědá kůže</w:t>
      </w:r>
    </w:p>
    <w:p w14:paraId="0DFCF049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vápence</w:t>
      </w:r>
    </w:p>
    <w:p w14:paraId="3B9AD678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prorostla borovým lesem.</w:t>
      </w:r>
    </w:p>
    <w:p w14:paraId="3E228B0B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Přišli k moři jako k napajedlu,</w:t>
      </w:r>
    </w:p>
    <w:p w14:paraId="4E3CE97B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spatřili vše a jako by zkameněli.</w:t>
      </w:r>
    </w:p>
    <w:p w14:paraId="11D5EE46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Ten stanul čelem k moři,</w:t>
      </w:r>
    </w:p>
    <w:p w14:paraId="5722BE0F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ten bokem –  </w:t>
      </w:r>
    </w:p>
    <w:p w14:paraId="6AE21BFD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a hory se obrátily.</w:t>
      </w:r>
    </w:p>
    <w:p w14:paraId="7F58B13E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Možná se jen přepily slané vody?</w:t>
      </w:r>
    </w:p>
    <w:p w14:paraId="08948CF1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lastRenderedPageBreak/>
        <w:t>A modrý, tak neskutečně modrý email stékal jako horký proud:</w:t>
      </w:r>
    </w:p>
    <w:p w14:paraId="45EF9EF1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do očí, do uší, do mozku,</w:t>
      </w:r>
    </w:p>
    <w:p w14:paraId="14B14F88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leze, pluje, zažírá se –</w:t>
      </w:r>
    </w:p>
    <w:p w14:paraId="7144CEEC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neubráníš se</w:t>
      </w: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 xml:space="preserve"> mu</w:t>
      </w: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.</w:t>
      </w:r>
    </w:p>
    <w:p w14:paraId="77C32E9D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A slunce nad ním nese zlatou korunu,</w:t>
      </w:r>
    </w:p>
    <w:p w14:paraId="15E0390B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až nohy pálí.</w:t>
      </w:r>
    </w:p>
    <w:p w14:paraId="55F92626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 xml:space="preserve">Vítr cupitá </w:t>
      </w:r>
      <w:proofErr w:type="gramStart"/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v</w:t>
      </w:r>
      <w:proofErr w:type="gramEnd"/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 xml:space="preserve"> žlutých střevících,</w:t>
      </w:r>
    </w:p>
    <w:p w14:paraId="523960C3" w14:textId="77777777" w:rsidR="00387B8A" w:rsidRDefault="00387B8A" w:rsidP="00387B8A">
      <w:pPr>
        <w:spacing w:before="240" w:after="24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sbír</w:t>
      </w: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á</w:t>
      </w: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 xml:space="preserve"> listí do košíku</w:t>
      </w:r>
    </w:p>
    <w:p w14:paraId="7E41F453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 xml:space="preserve">a nese ho k moři: </w:t>
      </w:r>
    </w:p>
    <w:p w14:paraId="43470C0A" w14:textId="77777777" w:rsidR="00387B8A" w:rsidRPr="00DB461E" w:rsidRDefault="00387B8A" w:rsidP="00387B8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61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Podzim.</w:t>
      </w:r>
    </w:p>
    <w:p w14:paraId="33F770FE" w14:textId="77777777" w:rsidR="00387B8A" w:rsidRDefault="00387B8A"/>
    <w:sectPr w:rsidR="0038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8A"/>
    <w:rsid w:val="00350D59"/>
    <w:rsid w:val="003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207E"/>
  <w15:chartTrackingRefBased/>
  <w15:docId w15:val="{9EFFEB3B-4EDE-4505-8564-BC1093F1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8A"/>
  </w:style>
  <w:style w:type="paragraph" w:styleId="Heading1">
    <w:name w:val="heading 1"/>
    <w:basedOn w:val="Normal"/>
    <w:next w:val="Normal"/>
    <w:link w:val="Heading1Char"/>
    <w:uiPriority w:val="9"/>
    <w:qFormat/>
    <w:rsid w:val="00387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Chlaňová, Tereza</dc:creator>
  <cp:keywords/>
  <dc:description/>
  <cp:lastModifiedBy>Chlaňová, Tereza</cp:lastModifiedBy>
  <cp:revision>1</cp:revision>
  <dcterms:created xsi:type="dcterms:W3CDTF">2025-02-15T11:26:00Z</dcterms:created>
  <dcterms:modified xsi:type="dcterms:W3CDTF">2025-02-15T11:27:00Z</dcterms:modified>
</cp:coreProperties>
</file>