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6E553" w14:textId="77777777" w:rsidR="0028564F" w:rsidRPr="001E0C05" w:rsidRDefault="0028564F" w:rsidP="0028564F">
      <w:pPr>
        <w:spacing w:after="120" w:line="446" w:lineRule="exact"/>
        <w:ind w:left="1259" w:right="229" w:hanging="357"/>
        <w:rPr>
          <w:rFonts w:ascii="Arial Narrow" w:hAnsi="Arial Narrow" w:cs="Arial"/>
          <w:sz w:val="20"/>
          <w:szCs w:val="20"/>
        </w:rPr>
      </w:pPr>
      <w:proofErr w:type="gramStart"/>
      <w:r w:rsidRPr="00804026">
        <w:rPr>
          <w:rFonts w:ascii="Arial Narrow" w:hAnsi="Arial Narrow" w:cs="Arial"/>
          <w:b/>
          <w:sz w:val="32"/>
          <w:szCs w:val="32"/>
          <w:u w:val="single"/>
        </w:rPr>
        <w:t>Pidmohylnyj  Valerjan</w:t>
      </w:r>
      <w:proofErr w:type="gramEnd"/>
      <w:r w:rsidRPr="00804026">
        <w:rPr>
          <w:rFonts w:ascii="Arial Narrow" w:hAnsi="Arial Narrow" w:cs="Arial"/>
        </w:rPr>
        <w:t xml:space="preserve"> </w:t>
      </w:r>
      <w:r w:rsidRPr="001E0C05">
        <w:rPr>
          <w:rFonts w:ascii="Arial Narrow" w:hAnsi="Arial Narrow" w:cs="Arial"/>
          <w:sz w:val="20"/>
          <w:szCs w:val="20"/>
        </w:rPr>
        <w:t xml:space="preserve">(1901- 1937) </w:t>
      </w:r>
    </w:p>
    <w:p w14:paraId="7B285D52" w14:textId="77777777" w:rsidR="0028564F" w:rsidRPr="001E0C05" w:rsidRDefault="0028564F" w:rsidP="0028564F">
      <w:pPr>
        <w:numPr>
          <w:ilvl w:val="0"/>
          <w:numId w:val="3"/>
        </w:numPr>
        <w:tabs>
          <w:tab w:val="clear" w:pos="720"/>
          <w:tab w:val="num" w:pos="540"/>
        </w:tabs>
        <w:ind w:left="1260" w:right="229"/>
        <w:jc w:val="both"/>
        <w:rPr>
          <w:rFonts w:ascii="Arial Narrow" w:hAnsi="Arial Narrow" w:cs="Arial"/>
          <w:sz w:val="20"/>
          <w:szCs w:val="20"/>
        </w:rPr>
      </w:pPr>
      <w:r w:rsidRPr="001E0C05">
        <w:rPr>
          <w:rFonts w:ascii="Arial Narrow" w:hAnsi="Arial Narrow" w:cs="Arial"/>
          <w:sz w:val="20"/>
          <w:szCs w:val="20"/>
        </w:rPr>
        <w:t>prozaik, překladatel</w:t>
      </w:r>
      <w:r w:rsidRPr="001E0C05">
        <w:rPr>
          <w:rStyle w:val="FootnoteReference"/>
          <w:rFonts w:ascii="Arial Narrow" w:eastAsiaTheme="majorEastAsia" w:hAnsi="Arial Narrow" w:cs="Arial"/>
          <w:sz w:val="20"/>
          <w:szCs w:val="20"/>
        </w:rPr>
        <w:footnoteReference w:id="1"/>
      </w:r>
      <w:r w:rsidRPr="001E0C05">
        <w:rPr>
          <w:rFonts w:ascii="Arial Narrow" w:hAnsi="Arial Narrow" w:cs="Arial"/>
          <w:sz w:val="20"/>
          <w:szCs w:val="20"/>
        </w:rPr>
        <w:t xml:space="preserve"> </w:t>
      </w:r>
    </w:p>
    <w:p w14:paraId="5690FE29" w14:textId="77777777" w:rsidR="0028564F" w:rsidRPr="001E0C05" w:rsidRDefault="0028564F" w:rsidP="0028564F">
      <w:pPr>
        <w:numPr>
          <w:ilvl w:val="0"/>
          <w:numId w:val="3"/>
        </w:numPr>
        <w:tabs>
          <w:tab w:val="clear" w:pos="720"/>
          <w:tab w:val="num" w:pos="540"/>
        </w:tabs>
        <w:ind w:left="1260" w:right="229"/>
        <w:jc w:val="both"/>
        <w:rPr>
          <w:rFonts w:ascii="Arial Narrow" w:hAnsi="Arial Narrow" w:cs="Arial"/>
          <w:sz w:val="20"/>
          <w:szCs w:val="20"/>
        </w:rPr>
      </w:pPr>
      <w:r w:rsidRPr="001E0C05">
        <w:rPr>
          <w:rFonts w:ascii="Arial Narrow" w:hAnsi="Arial Narrow" w:cs="Arial"/>
          <w:sz w:val="20"/>
          <w:szCs w:val="20"/>
        </w:rPr>
        <w:t xml:space="preserve">Pracoval v oblasti lexikografie: spolu s J. Plužnykem vytvořil slovník </w:t>
      </w:r>
      <w:r w:rsidRPr="001E0C05">
        <w:rPr>
          <w:rFonts w:ascii="Arial Narrow" w:hAnsi="Arial Narrow" w:cs="Arial"/>
          <w:i/>
          <w:sz w:val="20"/>
          <w:szCs w:val="20"/>
        </w:rPr>
        <w:t>Фразеологія ділової мови</w:t>
      </w:r>
      <w:r w:rsidRPr="001E0C05">
        <w:rPr>
          <w:rFonts w:ascii="Arial Narrow" w:hAnsi="Arial Narrow" w:cs="Arial"/>
          <w:sz w:val="20"/>
          <w:szCs w:val="20"/>
        </w:rPr>
        <w:t xml:space="preserve">. </w:t>
      </w:r>
    </w:p>
    <w:p w14:paraId="13734FFA" w14:textId="77777777" w:rsidR="0028564F" w:rsidRPr="001E0C05" w:rsidRDefault="0028564F" w:rsidP="0028564F">
      <w:pPr>
        <w:numPr>
          <w:ilvl w:val="0"/>
          <w:numId w:val="3"/>
        </w:numPr>
        <w:tabs>
          <w:tab w:val="clear" w:pos="720"/>
          <w:tab w:val="num" w:pos="540"/>
        </w:tabs>
        <w:ind w:left="1260" w:right="229"/>
        <w:jc w:val="both"/>
        <w:rPr>
          <w:rFonts w:ascii="Arial Narrow" w:hAnsi="Arial Narrow" w:cs="Arial"/>
          <w:sz w:val="20"/>
          <w:szCs w:val="20"/>
        </w:rPr>
      </w:pPr>
      <w:r w:rsidRPr="001E0C05">
        <w:rPr>
          <w:rFonts w:ascii="Arial Narrow" w:hAnsi="Arial Narrow" w:cs="Arial"/>
          <w:sz w:val="20"/>
          <w:szCs w:val="20"/>
        </w:rPr>
        <w:t xml:space="preserve">pseudonym: Lord Lister </w:t>
      </w:r>
    </w:p>
    <w:p w14:paraId="49CFDE92" w14:textId="77777777" w:rsidR="0028564F" w:rsidRPr="001E0C05" w:rsidRDefault="0028564F" w:rsidP="0028564F">
      <w:pPr>
        <w:numPr>
          <w:ilvl w:val="0"/>
          <w:numId w:val="3"/>
        </w:numPr>
        <w:tabs>
          <w:tab w:val="clear" w:pos="720"/>
          <w:tab w:val="num" w:pos="540"/>
        </w:tabs>
        <w:ind w:left="1260" w:right="229"/>
        <w:jc w:val="both"/>
        <w:rPr>
          <w:rFonts w:ascii="Arial Narrow" w:hAnsi="Arial Narrow" w:cs="Arial"/>
          <w:sz w:val="20"/>
          <w:szCs w:val="20"/>
        </w:rPr>
      </w:pPr>
      <w:r w:rsidRPr="001E0C05">
        <w:rPr>
          <w:rFonts w:ascii="Arial Narrow" w:hAnsi="Arial Narrow" w:cs="Arial"/>
          <w:sz w:val="20"/>
          <w:szCs w:val="20"/>
        </w:rPr>
        <w:t xml:space="preserve">Valerjan Petrovyč </w:t>
      </w:r>
      <w:proofErr w:type="gramStart"/>
      <w:r w:rsidRPr="001E0C05">
        <w:rPr>
          <w:rFonts w:ascii="Arial Narrow" w:hAnsi="Arial Narrow" w:cs="Arial"/>
          <w:sz w:val="20"/>
          <w:szCs w:val="20"/>
        </w:rPr>
        <w:t>Pidmohylnyj  se</w:t>
      </w:r>
      <w:proofErr w:type="gramEnd"/>
      <w:r w:rsidRPr="001E0C05">
        <w:rPr>
          <w:rFonts w:ascii="Arial Narrow" w:hAnsi="Arial Narrow" w:cs="Arial"/>
          <w:sz w:val="20"/>
          <w:szCs w:val="20"/>
        </w:rPr>
        <w:t xml:space="preserve"> narodil 2. 2. 1901 ve vesnici Čapli, která leží nedaleko dnešního Dněpropetrovsku (dříve Katerynoslav). Vesnice byla majetkem hraběte I. Voroncova-Daškova. Na jeho statku pracovali rodiče Pidmohylného.  Otec Pidmohylného zemřel v roce 1933. </w:t>
      </w:r>
    </w:p>
    <w:p w14:paraId="469A5C15" w14:textId="77777777" w:rsidR="0028564F" w:rsidRPr="001E0C05" w:rsidRDefault="0028564F" w:rsidP="0028564F">
      <w:pPr>
        <w:numPr>
          <w:ilvl w:val="0"/>
          <w:numId w:val="3"/>
        </w:numPr>
        <w:tabs>
          <w:tab w:val="clear" w:pos="720"/>
          <w:tab w:val="num" w:pos="540"/>
        </w:tabs>
        <w:ind w:left="1260" w:right="229"/>
        <w:jc w:val="both"/>
        <w:rPr>
          <w:rFonts w:ascii="Arial Narrow" w:hAnsi="Arial Narrow" w:cs="Arial"/>
          <w:sz w:val="20"/>
          <w:szCs w:val="20"/>
        </w:rPr>
      </w:pPr>
      <w:r w:rsidRPr="001E0C05">
        <w:rPr>
          <w:rFonts w:ascii="Arial Narrow" w:hAnsi="Arial Narrow" w:cs="Arial"/>
          <w:sz w:val="20"/>
          <w:szCs w:val="20"/>
        </w:rPr>
        <w:t xml:space="preserve">Pidmohylnyj navštěvoval vesnickou farní školu, kromě toho měl on a jeho sestra </w:t>
      </w:r>
      <w:proofErr w:type="gramStart"/>
      <w:r w:rsidRPr="001E0C05">
        <w:rPr>
          <w:rFonts w:ascii="Arial Narrow" w:hAnsi="Arial Narrow" w:cs="Arial"/>
          <w:sz w:val="20"/>
          <w:szCs w:val="20"/>
        </w:rPr>
        <w:t>soukromého  učitele</w:t>
      </w:r>
      <w:proofErr w:type="gramEnd"/>
      <w:r w:rsidRPr="001E0C05">
        <w:rPr>
          <w:rFonts w:ascii="Arial Narrow" w:hAnsi="Arial Narrow" w:cs="Arial"/>
          <w:sz w:val="20"/>
          <w:szCs w:val="20"/>
        </w:rPr>
        <w:t xml:space="preserve"> francouzštiny. Otec tak </w:t>
      </w:r>
      <w:proofErr w:type="gramStart"/>
      <w:r w:rsidRPr="001E0C05">
        <w:rPr>
          <w:rFonts w:ascii="Arial Narrow" w:hAnsi="Arial Narrow" w:cs="Arial"/>
          <w:sz w:val="20"/>
          <w:szCs w:val="20"/>
        </w:rPr>
        <w:t>nevědomky  Pidmohylného</w:t>
      </w:r>
      <w:proofErr w:type="gramEnd"/>
      <w:r w:rsidRPr="001E0C05">
        <w:rPr>
          <w:rFonts w:ascii="Arial Narrow" w:hAnsi="Arial Narrow" w:cs="Arial"/>
          <w:sz w:val="20"/>
          <w:szCs w:val="20"/>
        </w:rPr>
        <w:t xml:space="preserve"> nasměroval ke studiu francouzské literatury již v takto útlém věku.</w:t>
      </w:r>
    </w:p>
    <w:p w14:paraId="2ACB71B0" w14:textId="77777777" w:rsidR="0028564F" w:rsidRPr="001E0C05" w:rsidRDefault="0028564F" w:rsidP="0028564F">
      <w:pPr>
        <w:numPr>
          <w:ilvl w:val="0"/>
          <w:numId w:val="3"/>
        </w:numPr>
        <w:tabs>
          <w:tab w:val="clear" w:pos="720"/>
          <w:tab w:val="num" w:pos="540"/>
        </w:tabs>
        <w:ind w:left="1260" w:right="229"/>
        <w:jc w:val="both"/>
        <w:rPr>
          <w:rFonts w:ascii="Arial Narrow" w:hAnsi="Arial Narrow" w:cs="Arial"/>
          <w:sz w:val="20"/>
          <w:szCs w:val="20"/>
        </w:rPr>
      </w:pPr>
      <w:r w:rsidRPr="001E0C05">
        <w:rPr>
          <w:rFonts w:ascii="Arial Narrow" w:hAnsi="Arial Narrow" w:cs="Arial"/>
          <w:sz w:val="20"/>
          <w:szCs w:val="20"/>
        </w:rPr>
        <w:t xml:space="preserve">V devíti letech (1910) byl Pidmohylnyj poslán na střední školu do Katerynoslavi, kde se vyučovaly exaktní vědy.   </w:t>
      </w:r>
      <w:proofErr w:type="gramStart"/>
      <w:r w:rsidRPr="001E0C05">
        <w:rPr>
          <w:rFonts w:ascii="Arial Narrow" w:hAnsi="Arial Narrow" w:cs="Arial"/>
          <w:sz w:val="20"/>
          <w:szCs w:val="20"/>
        </w:rPr>
        <w:t>Absolvoval  zde</w:t>
      </w:r>
      <w:proofErr w:type="gramEnd"/>
      <w:r w:rsidRPr="001E0C05">
        <w:rPr>
          <w:rFonts w:ascii="Arial Narrow" w:hAnsi="Arial Narrow" w:cs="Arial"/>
          <w:sz w:val="20"/>
          <w:szCs w:val="20"/>
        </w:rPr>
        <w:t xml:space="preserve"> v roce 1918. </w:t>
      </w:r>
    </w:p>
    <w:p w14:paraId="59D54188" w14:textId="77777777" w:rsidR="0028564F" w:rsidRPr="001E0C05" w:rsidRDefault="0028564F" w:rsidP="0028564F">
      <w:pPr>
        <w:numPr>
          <w:ilvl w:val="0"/>
          <w:numId w:val="3"/>
        </w:numPr>
        <w:tabs>
          <w:tab w:val="clear" w:pos="720"/>
          <w:tab w:val="num" w:pos="540"/>
        </w:tabs>
        <w:ind w:left="1260" w:right="229"/>
        <w:jc w:val="both"/>
        <w:rPr>
          <w:rFonts w:ascii="Arial Narrow" w:hAnsi="Arial Narrow" w:cs="Arial"/>
          <w:sz w:val="20"/>
          <w:szCs w:val="20"/>
        </w:rPr>
      </w:pPr>
      <w:r w:rsidRPr="001E0C05">
        <w:rPr>
          <w:rFonts w:ascii="Arial Narrow" w:hAnsi="Arial Narrow" w:cs="Arial"/>
          <w:sz w:val="20"/>
          <w:szCs w:val="20"/>
        </w:rPr>
        <w:t xml:space="preserve">Již za studií se pokoušel psát verše a povídky, umisťoval je do školního časopisu pod pseudonymem Lord Lister. Na střední škole studoval francouzštinu a němčinu. Brzy se stal jedním z nejkvalitnějších </w:t>
      </w:r>
      <w:proofErr w:type="gramStart"/>
      <w:r w:rsidRPr="001E0C05">
        <w:rPr>
          <w:rFonts w:ascii="Arial Narrow" w:hAnsi="Arial Narrow" w:cs="Arial"/>
          <w:sz w:val="20"/>
          <w:szCs w:val="20"/>
        </w:rPr>
        <w:t>překladatelů  20.</w:t>
      </w:r>
      <w:proofErr w:type="gramEnd"/>
      <w:r w:rsidRPr="001E0C05">
        <w:rPr>
          <w:rFonts w:ascii="Arial Narrow" w:hAnsi="Arial Narrow" w:cs="Arial"/>
          <w:sz w:val="20"/>
          <w:szCs w:val="20"/>
        </w:rPr>
        <w:t xml:space="preserve">-30. let. </w:t>
      </w:r>
    </w:p>
    <w:p w14:paraId="653FDB04" w14:textId="77777777" w:rsidR="0028564F" w:rsidRPr="001E0C05" w:rsidRDefault="0028564F" w:rsidP="0028564F">
      <w:pPr>
        <w:numPr>
          <w:ilvl w:val="0"/>
          <w:numId w:val="3"/>
        </w:numPr>
        <w:tabs>
          <w:tab w:val="clear" w:pos="720"/>
          <w:tab w:val="num" w:pos="540"/>
        </w:tabs>
        <w:ind w:left="1260" w:right="229"/>
        <w:jc w:val="both"/>
        <w:rPr>
          <w:rFonts w:ascii="Arial Narrow" w:hAnsi="Arial Narrow" w:cs="Arial"/>
          <w:sz w:val="20"/>
          <w:szCs w:val="20"/>
        </w:rPr>
      </w:pPr>
      <w:r w:rsidRPr="001E0C05">
        <w:rPr>
          <w:rFonts w:ascii="Arial Narrow" w:hAnsi="Arial Narrow" w:cs="Arial"/>
          <w:sz w:val="20"/>
          <w:szCs w:val="20"/>
        </w:rPr>
        <w:t xml:space="preserve">V době studií na něj měl výrazný vliv profesor P. Jefremov, který Pidmohylného inspiroval ke studiu nejen ukrajinské a ruské literatury, ale </w:t>
      </w:r>
      <w:proofErr w:type="gramStart"/>
      <w:r w:rsidRPr="001E0C05">
        <w:rPr>
          <w:rFonts w:ascii="Arial Narrow" w:hAnsi="Arial Narrow" w:cs="Arial"/>
          <w:sz w:val="20"/>
          <w:szCs w:val="20"/>
        </w:rPr>
        <w:t>také  evropské</w:t>
      </w:r>
      <w:proofErr w:type="gramEnd"/>
      <w:r w:rsidRPr="001E0C05">
        <w:rPr>
          <w:rFonts w:ascii="Arial Narrow" w:hAnsi="Arial Narrow" w:cs="Arial"/>
          <w:sz w:val="20"/>
          <w:szCs w:val="20"/>
        </w:rPr>
        <w:t xml:space="preserve"> literatury, filozofie a psychologie.  </w:t>
      </w:r>
    </w:p>
    <w:p w14:paraId="5DC215C6" w14:textId="77777777" w:rsidR="0028564F" w:rsidRPr="001E0C05" w:rsidRDefault="0028564F" w:rsidP="0028564F">
      <w:pPr>
        <w:numPr>
          <w:ilvl w:val="0"/>
          <w:numId w:val="3"/>
        </w:numPr>
        <w:tabs>
          <w:tab w:val="clear" w:pos="720"/>
          <w:tab w:val="num" w:pos="540"/>
        </w:tabs>
        <w:ind w:left="1260" w:right="229"/>
        <w:jc w:val="both"/>
        <w:rPr>
          <w:rFonts w:ascii="Arial Narrow" w:hAnsi="Arial Narrow" w:cs="Arial"/>
          <w:sz w:val="20"/>
          <w:szCs w:val="20"/>
        </w:rPr>
      </w:pPr>
      <w:r w:rsidRPr="001E0C05">
        <w:rPr>
          <w:rFonts w:ascii="Arial Narrow" w:hAnsi="Arial Narrow" w:cs="Arial"/>
          <w:sz w:val="20"/>
          <w:szCs w:val="20"/>
        </w:rPr>
        <w:t xml:space="preserve">Na podzim roku 1918 vstoupil v Katerynoslavi </w:t>
      </w:r>
      <w:proofErr w:type="gramStart"/>
      <w:r w:rsidRPr="001E0C05">
        <w:rPr>
          <w:rFonts w:ascii="Arial Narrow" w:hAnsi="Arial Narrow" w:cs="Arial"/>
          <w:sz w:val="20"/>
          <w:szCs w:val="20"/>
        </w:rPr>
        <w:t>na  matematickou</w:t>
      </w:r>
      <w:proofErr w:type="gramEnd"/>
      <w:r w:rsidRPr="001E0C05">
        <w:rPr>
          <w:rFonts w:ascii="Arial Narrow" w:hAnsi="Arial Narrow" w:cs="Arial"/>
          <w:sz w:val="20"/>
          <w:szCs w:val="20"/>
        </w:rPr>
        <w:t xml:space="preserve"> a později právnickou fakultu. Již před započetím </w:t>
      </w:r>
      <w:proofErr w:type="gramStart"/>
      <w:r w:rsidRPr="001E0C05">
        <w:rPr>
          <w:rFonts w:ascii="Arial Narrow" w:hAnsi="Arial Narrow" w:cs="Arial"/>
          <w:sz w:val="20"/>
          <w:szCs w:val="20"/>
        </w:rPr>
        <w:t>studia  na</w:t>
      </w:r>
      <w:proofErr w:type="gramEnd"/>
      <w:r w:rsidRPr="001E0C05">
        <w:rPr>
          <w:rFonts w:ascii="Arial Narrow" w:hAnsi="Arial Narrow" w:cs="Arial"/>
          <w:sz w:val="20"/>
          <w:szCs w:val="20"/>
        </w:rPr>
        <w:t xml:space="preserve"> vysoké škole psal své první povídky („Добрий Бог“, „Гайдамака“, „Пророк“).</w:t>
      </w:r>
    </w:p>
    <w:p w14:paraId="79CA274A" w14:textId="77777777" w:rsidR="0028564F" w:rsidRPr="001E0C05" w:rsidRDefault="0028564F" w:rsidP="0028564F">
      <w:pPr>
        <w:numPr>
          <w:ilvl w:val="0"/>
          <w:numId w:val="3"/>
        </w:numPr>
        <w:tabs>
          <w:tab w:val="clear" w:pos="720"/>
          <w:tab w:val="num" w:pos="540"/>
        </w:tabs>
        <w:ind w:left="1260" w:right="229"/>
        <w:jc w:val="both"/>
        <w:rPr>
          <w:rFonts w:ascii="Arial Narrow" w:hAnsi="Arial Narrow" w:cs="Arial"/>
          <w:sz w:val="20"/>
          <w:szCs w:val="20"/>
        </w:rPr>
      </w:pPr>
      <w:r w:rsidRPr="001E0C05">
        <w:rPr>
          <w:rFonts w:ascii="Arial Narrow" w:hAnsi="Arial Narrow" w:cs="Arial"/>
          <w:sz w:val="20"/>
          <w:szCs w:val="20"/>
        </w:rPr>
        <w:t>V době občanské války se na univerzitě téměř nevyučovalo, lidé museli hledat způsoby, jak si zajistit základní existenci. Nelehká materiální situace způsobila, že Pidmohylnyj vysokoškolská studia nedokončil.  V letech 1918-21 pracoval v redakci vojenského časopisu a převážně jako učitel v Katerynoslavi a Pavlohradě.</w:t>
      </w:r>
    </w:p>
    <w:p w14:paraId="5B524455" w14:textId="77777777" w:rsidR="0028564F" w:rsidRPr="001E0C05" w:rsidRDefault="0028564F" w:rsidP="0028564F">
      <w:pPr>
        <w:numPr>
          <w:ilvl w:val="0"/>
          <w:numId w:val="3"/>
        </w:numPr>
        <w:tabs>
          <w:tab w:val="clear" w:pos="720"/>
          <w:tab w:val="num" w:pos="540"/>
        </w:tabs>
        <w:ind w:left="1260" w:right="229"/>
        <w:jc w:val="both"/>
        <w:rPr>
          <w:rFonts w:ascii="Arial Narrow" w:hAnsi="Arial Narrow" w:cs="Arial"/>
          <w:sz w:val="20"/>
          <w:szCs w:val="20"/>
        </w:rPr>
      </w:pPr>
      <w:r w:rsidRPr="001E0C05">
        <w:rPr>
          <w:rFonts w:ascii="Arial Narrow" w:hAnsi="Arial Narrow" w:cs="Arial"/>
          <w:sz w:val="20"/>
          <w:szCs w:val="20"/>
        </w:rPr>
        <w:t xml:space="preserve">V zimě roku 1919 se stal tajemníkem sekce umělecké propagandy oddělení lidové osvěty. Zároveň vyučoval matematiku.  </w:t>
      </w:r>
    </w:p>
    <w:p w14:paraId="7E1453DB" w14:textId="77777777" w:rsidR="0028564F" w:rsidRPr="001E0C05" w:rsidRDefault="0028564F" w:rsidP="0028564F">
      <w:pPr>
        <w:numPr>
          <w:ilvl w:val="0"/>
          <w:numId w:val="3"/>
        </w:numPr>
        <w:tabs>
          <w:tab w:val="clear" w:pos="720"/>
          <w:tab w:val="num" w:pos="540"/>
        </w:tabs>
        <w:ind w:left="1260" w:right="229"/>
        <w:jc w:val="both"/>
        <w:rPr>
          <w:rFonts w:ascii="Arial Narrow" w:hAnsi="Arial Narrow" w:cs="Arial"/>
          <w:sz w:val="20"/>
          <w:szCs w:val="20"/>
        </w:rPr>
      </w:pPr>
      <w:r w:rsidRPr="001E0C05">
        <w:rPr>
          <w:rFonts w:ascii="Arial Narrow" w:hAnsi="Arial Narrow" w:cs="Arial"/>
          <w:sz w:val="20"/>
          <w:szCs w:val="20"/>
        </w:rPr>
        <w:t>V roce 1919 vyšly v časopiseckém vydání jeho dvě povídky („Гайдамака</w:t>
      </w:r>
      <w:proofErr w:type="gramStart"/>
      <w:r w:rsidRPr="001E0C05">
        <w:rPr>
          <w:rFonts w:ascii="Arial Narrow" w:hAnsi="Arial Narrow" w:cs="Arial"/>
          <w:sz w:val="20"/>
          <w:szCs w:val="20"/>
        </w:rPr>
        <w:t>“  a</w:t>
      </w:r>
      <w:proofErr w:type="gramEnd"/>
      <w:r w:rsidRPr="001E0C05">
        <w:rPr>
          <w:rFonts w:ascii="Arial Narrow" w:hAnsi="Arial Narrow" w:cs="Arial"/>
          <w:sz w:val="20"/>
          <w:szCs w:val="20"/>
        </w:rPr>
        <w:t xml:space="preserve"> „Ваня“). V následujícím roce se začínající autor dočkal prvního knižního vydání svých děl, které obsahovalo devět povídek. V té době </w:t>
      </w:r>
      <w:proofErr w:type="gramStart"/>
      <w:r w:rsidRPr="001E0C05">
        <w:rPr>
          <w:rFonts w:ascii="Arial Narrow" w:hAnsi="Arial Narrow" w:cs="Arial"/>
          <w:sz w:val="20"/>
          <w:szCs w:val="20"/>
        </w:rPr>
        <w:t>již  Pidmohylnyj</w:t>
      </w:r>
      <w:proofErr w:type="gramEnd"/>
      <w:r w:rsidRPr="001E0C05">
        <w:rPr>
          <w:rFonts w:ascii="Arial Narrow" w:hAnsi="Arial Narrow" w:cs="Arial"/>
          <w:sz w:val="20"/>
          <w:szCs w:val="20"/>
        </w:rPr>
        <w:t xml:space="preserve"> pracoval na překladech z francouzské literatury a v následujícím roce dokončil svou rozsáhlejší prozaickou práci „povisť“ „Остап Шаптала“. </w:t>
      </w:r>
    </w:p>
    <w:p w14:paraId="6CE1F6BC" w14:textId="77777777" w:rsidR="0028564F" w:rsidRPr="001E0C05" w:rsidRDefault="0028564F" w:rsidP="0028564F">
      <w:pPr>
        <w:numPr>
          <w:ilvl w:val="0"/>
          <w:numId w:val="3"/>
        </w:numPr>
        <w:tabs>
          <w:tab w:val="clear" w:pos="720"/>
          <w:tab w:val="num" w:pos="540"/>
        </w:tabs>
        <w:ind w:left="1260" w:right="229"/>
        <w:jc w:val="both"/>
        <w:rPr>
          <w:rFonts w:ascii="Arial Narrow" w:hAnsi="Arial Narrow" w:cs="Arial"/>
          <w:sz w:val="20"/>
          <w:szCs w:val="20"/>
        </w:rPr>
      </w:pPr>
      <w:r w:rsidRPr="001E0C05">
        <w:rPr>
          <w:rFonts w:ascii="Arial Narrow" w:hAnsi="Arial Narrow" w:cs="Arial"/>
          <w:sz w:val="20"/>
          <w:szCs w:val="20"/>
        </w:rPr>
        <w:t xml:space="preserve">V </w:t>
      </w:r>
      <w:proofErr w:type="gramStart"/>
      <w:r w:rsidRPr="001E0C05">
        <w:rPr>
          <w:rFonts w:ascii="Arial Narrow" w:hAnsi="Arial Narrow" w:cs="Arial"/>
          <w:sz w:val="20"/>
          <w:szCs w:val="20"/>
        </w:rPr>
        <w:t>roce  1920</w:t>
      </w:r>
      <w:proofErr w:type="gramEnd"/>
      <w:r w:rsidRPr="001E0C05">
        <w:rPr>
          <w:rFonts w:ascii="Arial Narrow" w:hAnsi="Arial Narrow" w:cs="Arial"/>
          <w:sz w:val="20"/>
          <w:szCs w:val="20"/>
        </w:rPr>
        <w:t xml:space="preserve"> se podílel za velmi nelehkých materiálních podmínek spolu s V. Poliščukem a P. Jefremovem na vydání časopisu </w:t>
      </w:r>
      <w:r w:rsidRPr="001E0C05">
        <w:rPr>
          <w:rFonts w:ascii="Arial Narrow" w:hAnsi="Arial Narrow" w:cs="Arial"/>
          <w:i/>
          <w:sz w:val="20"/>
          <w:szCs w:val="20"/>
        </w:rPr>
        <w:t>Вир революції.</w:t>
      </w:r>
      <w:r w:rsidRPr="001E0C05">
        <w:rPr>
          <w:rFonts w:ascii="Arial Narrow" w:hAnsi="Arial Narrow" w:cs="Arial"/>
          <w:sz w:val="20"/>
          <w:szCs w:val="20"/>
        </w:rPr>
        <w:t xml:space="preserve"> Jedno číslo tohoto časopisu se objevilo v roce 1921 v Katerynoslavi. Pidmohylnyj v něm publikoval </w:t>
      </w:r>
      <w:proofErr w:type="gramStart"/>
      <w:r w:rsidRPr="001E0C05">
        <w:rPr>
          <w:rFonts w:ascii="Arial Narrow" w:hAnsi="Arial Narrow" w:cs="Arial"/>
          <w:sz w:val="20"/>
          <w:szCs w:val="20"/>
        </w:rPr>
        <w:t>svou  črtu</w:t>
      </w:r>
      <w:proofErr w:type="gramEnd"/>
      <w:r w:rsidRPr="001E0C05">
        <w:rPr>
          <w:rFonts w:ascii="Arial Narrow" w:hAnsi="Arial Narrow" w:cs="Arial"/>
          <w:sz w:val="20"/>
          <w:szCs w:val="20"/>
        </w:rPr>
        <w:t xml:space="preserve"> „В епідемічному бараці“. </w:t>
      </w:r>
    </w:p>
    <w:p w14:paraId="33C38601" w14:textId="77777777" w:rsidR="0028564F" w:rsidRPr="001E0C05" w:rsidRDefault="0028564F" w:rsidP="0028564F">
      <w:pPr>
        <w:numPr>
          <w:ilvl w:val="0"/>
          <w:numId w:val="3"/>
        </w:numPr>
        <w:tabs>
          <w:tab w:val="clear" w:pos="720"/>
          <w:tab w:val="num" w:pos="540"/>
        </w:tabs>
        <w:ind w:left="1260" w:right="229"/>
        <w:jc w:val="both"/>
        <w:rPr>
          <w:rFonts w:ascii="Arial Narrow" w:hAnsi="Arial Narrow" w:cs="Arial"/>
          <w:sz w:val="20"/>
          <w:szCs w:val="20"/>
        </w:rPr>
      </w:pPr>
      <w:r w:rsidRPr="001E0C05">
        <w:rPr>
          <w:rFonts w:ascii="Arial Narrow" w:hAnsi="Arial Narrow" w:cs="Arial"/>
          <w:sz w:val="20"/>
          <w:szCs w:val="20"/>
        </w:rPr>
        <w:t xml:space="preserve">V Pavlohradu pobýval do poloviny roku 1921. Poté se přestěhoval do Kyjeva, kde dva měsíce pracoval jako bibliograf Knižního paláce. Dlouho zde ovšem nezůstal, neboť město se v těchto letech ocitalo ve </w:t>
      </w:r>
      <w:proofErr w:type="gramStart"/>
      <w:r w:rsidRPr="001E0C05">
        <w:rPr>
          <w:rFonts w:ascii="Arial Narrow" w:hAnsi="Arial Narrow" w:cs="Arial"/>
          <w:sz w:val="20"/>
          <w:szCs w:val="20"/>
        </w:rPr>
        <w:t>vážné  ekonomické</w:t>
      </w:r>
      <w:proofErr w:type="gramEnd"/>
      <w:r w:rsidRPr="001E0C05">
        <w:rPr>
          <w:rFonts w:ascii="Arial Narrow" w:hAnsi="Arial Narrow" w:cs="Arial"/>
          <w:sz w:val="20"/>
          <w:szCs w:val="20"/>
        </w:rPr>
        <w:t xml:space="preserve"> situaci a Pidmohylnyj byl nucen odjet z  Kyjeva, aby si zajistil existenci.  Začal pracovat jako učitel ukrajinštiny a politické osvěty v nedaleké vesnici Vorzel, kde se zanedlouho oženil s dcerou místního kněze Katerynou Červinskou. (později pracovala jako herečka Театру юного глядача).</w:t>
      </w:r>
    </w:p>
    <w:p w14:paraId="6EF8AA01" w14:textId="77777777" w:rsidR="0028564F" w:rsidRPr="001E0C05" w:rsidRDefault="0028564F" w:rsidP="0028564F">
      <w:pPr>
        <w:numPr>
          <w:ilvl w:val="0"/>
          <w:numId w:val="3"/>
        </w:numPr>
        <w:tabs>
          <w:tab w:val="clear" w:pos="720"/>
          <w:tab w:val="num" w:pos="540"/>
        </w:tabs>
        <w:ind w:left="1260" w:right="229"/>
        <w:jc w:val="both"/>
        <w:rPr>
          <w:rFonts w:ascii="Arial Narrow" w:hAnsi="Arial Narrow" w:cs="Arial"/>
          <w:sz w:val="20"/>
          <w:szCs w:val="20"/>
        </w:rPr>
      </w:pPr>
      <w:r w:rsidRPr="001E0C05">
        <w:rPr>
          <w:rFonts w:ascii="Arial Narrow" w:hAnsi="Arial Narrow" w:cs="Arial"/>
          <w:sz w:val="20"/>
          <w:szCs w:val="20"/>
        </w:rPr>
        <w:t xml:space="preserve">Brzy po svatbě se Pidmohylnyj přestěhoval do Kyjeva. </w:t>
      </w:r>
    </w:p>
    <w:p w14:paraId="549ED9CE" w14:textId="77777777" w:rsidR="0028564F" w:rsidRPr="001E0C05" w:rsidRDefault="0028564F" w:rsidP="0028564F">
      <w:pPr>
        <w:numPr>
          <w:ilvl w:val="0"/>
          <w:numId w:val="3"/>
        </w:numPr>
        <w:tabs>
          <w:tab w:val="clear" w:pos="720"/>
          <w:tab w:val="num" w:pos="540"/>
        </w:tabs>
        <w:ind w:left="1260" w:right="229"/>
        <w:jc w:val="both"/>
        <w:rPr>
          <w:rFonts w:ascii="Arial Narrow" w:hAnsi="Arial Narrow" w:cs="Arial"/>
          <w:sz w:val="20"/>
          <w:szCs w:val="20"/>
        </w:rPr>
      </w:pPr>
      <w:r w:rsidRPr="001E0C05">
        <w:rPr>
          <w:rFonts w:ascii="Arial Narrow" w:hAnsi="Arial Narrow" w:cs="Arial"/>
          <w:sz w:val="20"/>
          <w:szCs w:val="20"/>
        </w:rPr>
        <w:t xml:space="preserve">Mladému prozaikovi ztrpčovala první roky strávené v Kyjevě nejen nelehká materiální situace, ale také velmi nepříznivé hodnocení jeho děl </w:t>
      </w:r>
      <w:proofErr w:type="gramStart"/>
      <w:r w:rsidRPr="001E0C05">
        <w:rPr>
          <w:rFonts w:ascii="Arial Narrow" w:hAnsi="Arial Narrow" w:cs="Arial"/>
          <w:sz w:val="20"/>
          <w:szCs w:val="20"/>
        </w:rPr>
        <w:t>oficiální  kritikou</w:t>
      </w:r>
      <w:proofErr w:type="gramEnd"/>
      <w:r w:rsidRPr="001E0C05">
        <w:rPr>
          <w:rFonts w:ascii="Arial Narrow" w:hAnsi="Arial Narrow" w:cs="Arial"/>
          <w:sz w:val="20"/>
          <w:szCs w:val="20"/>
        </w:rPr>
        <w:t xml:space="preserve">, která své negativní postoje vůči autorovi a jeho dílu ještě zesílila  poté, co  publikoval v roce 1923 své povídky v emigrantském časopise.  Pidmohylnyj musel čelit ostrým </w:t>
      </w:r>
      <w:proofErr w:type="gramStart"/>
      <w:r w:rsidRPr="001E0C05">
        <w:rPr>
          <w:rFonts w:ascii="Arial Narrow" w:hAnsi="Arial Narrow" w:cs="Arial"/>
          <w:sz w:val="20"/>
          <w:szCs w:val="20"/>
        </w:rPr>
        <w:t>útokům  literárních</w:t>
      </w:r>
      <w:proofErr w:type="gramEnd"/>
      <w:r w:rsidRPr="001E0C05">
        <w:rPr>
          <w:rFonts w:ascii="Arial Narrow" w:hAnsi="Arial Narrow" w:cs="Arial"/>
          <w:sz w:val="20"/>
          <w:szCs w:val="20"/>
        </w:rPr>
        <w:t xml:space="preserve"> kritiků, bránil se otevřenými dopisy adresovanými redakcím časopisů. </w:t>
      </w:r>
    </w:p>
    <w:p w14:paraId="6D168DF9" w14:textId="77777777" w:rsidR="0028564F" w:rsidRPr="001E0C05" w:rsidRDefault="0028564F" w:rsidP="0028564F">
      <w:pPr>
        <w:numPr>
          <w:ilvl w:val="0"/>
          <w:numId w:val="3"/>
        </w:numPr>
        <w:tabs>
          <w:tab w:val="clear" w:pos="720"/>
          <w:tab w:val="num" w:pos="540"/>
        </w:tabs>
        <w:ind w:left="1260" w:right="229"/>
        <w:jc w:val="both"/>
        <w:rPr>
          <w:rFonts w:ascii="Arial Narrow" w:hAnsi="Arial Narrow" w:cs="Arial"/>
          <w:sz w:val="20"/>
          <w:szCs w:val="20"/>
        </w:rPr>
      </w:pPr>
      <w:r w:rsidRPr="001E0C05">
        <w:rPr>
          <w:rFonts w:ascii="Arial Narrow" w:hAnsi="Arial Narrow" w:cs="Arial"/>
          <w:sz w:val="20"/>
          <w:szCs w:val="20"/>
        </w:rPr>
        <w:t xml:space="preserve">Postupně se situace stabilizovala. V roce 1923 se opět po obtížných letech materiálních nedostatků v Kyjevě obnovuje kulturní život.  Pidmohylnyj se na počátku roku 1923 vrací do Kyjeva </w:t>
      </w:r>
      <w:proofErr w:type="gramStart"/>
      <w:r w:rsidRPr="001E0C05">
        <w:rPr>
          <w:rFonts w:ascii="Arial Narrow" w:hAnsi="Arial Narrow" w:cs="Arial"/>
          <w:sz w:val="20"/>
          <w:szCs w:val="20"/>
        </w:rPr>
        <w:t>a  aktivně</w:t>
      </w:r>
      <w:proofErr w:type="gramEnd"/>
      <w:r w:rsidRPr="001E0C05">
        <w:rPr>
          <w:rFonts w:ascii="Arial Narrow" w:hAnsi="Arial Narrow" w:cs="Arial"/>
          <w:sz w:val="20"/>
          <w:szCs w:val="20"/>
        </w:rPr>
        <w:t xml:space="preserve"> se  zapojuje do procesu kulturního obrození.  </w:t>
      </w:r>
    </w:p>
    <w:p w14:paraId="15517701" w14:textId="77777777" w:rsidR="0028564F" w:rsidRPr="001E0C05" w:rsidRDefault="0028564F" w:rsidP="0028564F">
      <w:pPr>
        <w:numPr>
          <w:ilvl w:val="0"/>
          <w:numId w:val="3"/>
        </w:numPr>
        <w:tabs>
          <w:tab w:val="clear" w:pos="720"/>
          <w:tab w:val="num" w:pos="540"/>
        </w:tabs>
        <w:ind w:left="1260" w:right="229"/>
        <w:jc w:val="both"/>
        <w:rPr>
          <w:rFonts w:ascii="Arial Narrow" w:hAnsi="Arial Narrow" w:cs="Arial"/>
          <w:sz w:val="20"/>
          <w:szCs w:val="20"/>
        </w:rPr>
      </w:pPr>
      <w:r w:rsidRPr="001E0C05">
        <w:rPr>
          <w:rFonts w:ascii="Arial Narrow" w:hAnsi="Arial Narrow" w:cs="Arial"/>
          <w:sz w:val="20"/>
          <w:szCs w:val="20"/>
        </w:rPr>
        <w:t xml:space="preserve">V roce 1924 </w:t>
      </w:r>
      <w:proofErr w:type="gramStart"/>
      <w:r w:rsidRPr="001E0C05">
        <w:rPr>
          <w:rFonts w:ascii="Arial Narrow" w:hAnsi="Arial Narrow" w:cs="Arial"/>
          <w:sz w:val="20"/>
          <w:szCs w:val="20"/>
        </w:rPr>
        <w:t>vytvořili  V.</w:t>
      </w:r>
      <w:proofErr w:type="gramEnd"/>
      <w:r w:rsidRPr="001E0C05">
        <w:rPr>
          <w:rFonts w:ascii="Arial Narrow" w:hAnsi="Arial Narrow" w:cs="Arial"/>
          <w:sz w:val="20"/>
          <w:szCs w:val="20"/>
        </w:rPr>
        <w:t xml:space="preserve"> Pidmohylnyj, H. Kosynka, B. Antontenko-Davydovyč, T. Osmačka a J. Plužnyk literární organizaci nazvanou </w:t>
      </w:r>
      <w:r w:rsidRPr="001E0C05">
        <w:rPr>
          <w:rFonts w:ascii="Arial Narrow" w:hAnsi="Arial Narrow" w:cs="Arial"/>
          <w:sz w:val="20"/>
          <w:szCs w:val="20"/>
        </w:rPr>
        <w:sym w:font="Arial" w:char="041B"/>
      </w:r>
      <w:r w:rsidRPr="001E0C05">
        <w:rPr>
          <w:rFonts w:ascii="Arial Narrow" w:hAnsi="Arial Narrow" w:cs="Arial"/>
          <w:sz w:val="20"/>
          <w:szCs w:val="20"/>
        </w:rPr>
        <w:sym w:font="Arial" w:char="0430"/>
      </w:r>
      <w:r w:rsidRPr="001E0C05">
        <w:rPr>
          <w:rFonts w:ascii="Arial Narrow" w:hAnsi="Arial Narrow" w:cs="Arial"/>
          <w:sz w:val="20"/>
          <w:szCs w:val="20"/>
        </w:rPr>
        <w:sym w:font="Arial" w:char="043D"/>
      </w:r>
      <w:r w:rsidRPr="001E0C05">
        <w:rPr>
          <w:rFonts w:ascii="Arial Narrow" w:hAnsi="Arial Narrow" w:cs="Arial"/>
          <w:sz w:val="20"/>
          <w:szCs w:val="20"/>
        </w:rPr>
        <w:sym w:font="Arial" w:char="043A"/>
      </w:r>
      <w:r w:rsidRPr="001E0C05">
        <w:rPr>
          <w:rFonts w:ascii="Arial Narrow" w:hAnsi="Arial Narrow" w:cs="Arial"/>
          <w:sz w:val="20"/>
          <w:szCs w:val="20"/>
        </w:rPr>
        <w:sym w:font="Arial" w:char="0430"/>
      </w:r>
      <w:r w:rsidRPr="001E0C05">
        <w:rPr>
          <w:rFonts w:ascii="Arial Narrow" w:hAnsi="Arial Narrow" w:cs="Arial"/>
          <w:sz w:val="20"/>
          <w:szCs w:val="20"/>
        </w:rPr>
        <w:t xml:space="preserve"> (pozdější </w:t>
      </w:r>
      <w:r w:rsidRPr="001E0C05">
        <w:rPr>
          <w:rFonts w:ascii="Arial Narrow" w:hAnsi="Arial Narrow" w:cs="Arial"/>
          <w:sz w:val="20"/>
          <w:szCs w:val="20"/>
        </w:rPr>
        <w:sym w:font="Arial" w:char="041C"/>
      </w:r>
      <w:r w:rsidRPr="001E0C05">
        <w:rPr>
          <w:rFonts w:ascii="Arial Narrow" w:hAnsi="Arial Narrow" w:cs="Arial"/>
          <w:sz w:val="20"/>
          <w:szCs w:val="20"/>
        </w:rPr>
        <w:sym w:font="Arial" w:char="0410"/>
      </w:r>
      <w:r w:rsidRPr="001E0C05">
        <w:rPr>
          <w:rFonts w:ascii="Arial Narrow" w:hAnsi="Arial Narrow" w:cs="Arial"/>
          <w:sz w:val="20"/>
          <w:szCs w:val="20"/>
        </w:rPr>
        <w:sym w:font="Arial" w:char="0420"/>
      </w:r>
      <w:r w:rsidRPr="001E0C05">
        <w:rPr>
          <w:rFonts w:ascii="Arial Narrow" w:hAnsi="Arial Narrow" w:cs="Arial"/>
          <w:sz w:val="20"/>
          <w:szCs w:val="20"/>
        </w:rPr>
        <w:sym w:font="Arial" w:char="0421"/>
      </w:r>
      <w:r w:rsidRPr="001E0C05">
        <w:rPr>
          <w:rFonts w:ascii="Arial Narrow" w:hAnsi="Arial Narrow" w:cs="Arial"/>
          <w:sz w:val="20"/>
          <w:szCs w:val="20"/>
        </w:rPr>
        <w:t xml:space="preserve">). Jednalo se o organizaci bez statutu a programu. Byla považována za „poputčickou“, neboť nepřijímala agitační hesla nové ideologie, trpěla sice bolševickou vládu, ale odmítala ji sloužit. Později byla přejmenována na МАРС a stala se kyjevskou filiálkou ВАПЛІТЕ. Tato organizace bývá obvykle asociována s časopisem </w:t>
      </w:r>
      <w:r w:rsidRPr="001E0C05">
        <w:rPr>
          <w:rFonts w:ascii="Arial Narrow" w:hAnsi="Arial Narrow" w:cs="Arial"/>
          <w:i/>
          <w:sz w:val="20"/>
          <w:szCs w:val="20"/>
        </w:rPr>
        <w:t>Життя і революція,</w:t>
      </w:r>
      <w:r w:rsidRPr="001E0C05">
        <w:rPr>
          <w:rFonts w:ascii="Arial Narrow" w:hAnsi="Arial Narrow" w:cs="Arial"/>
          <w:sz w:val="20"/>
          <w:szCs w:val="20"/>
        </w:rPr>
        <w:t xml:space="preserve"> přestože tento vztah byl bezpochyby neformální. Ze spolupráce v tomto uměleckém sdružení vzešlo osobní přátelství </w:t>
      </w:r>
      <w:proofErr w:type="gramStart"/>
      <w:r w:rsidRPr="001E0C05">
        <w:rPr>
          <w:rFonts w:ascii="Arial Narrow" w:hAnsi="Arial Narrow" w:cs="Arial"/>
          <w:sz w:val="20"/>
          <w:szCs w:val="20"/>
        </w:rPr>
        <w:t>mezi  Pidmohylným</w:t>
      </w:r>
      <w:proofErr w:type="gramEnd"/>
      <w:r w:rsidRPr="001E0C05">
        <w:rPr>
          <w:rFonts w:ascii="Arial Narrow" w:hAnsi="Arial Narrow" w:cs="Arial"/>
          <w:sz w:val="20"/>
          <w:szCs w:val="20"/>
        </w:rPr>
        <w:t xml:space="preserve"> a  Plužnykem.</w:t>
      </w:r>
    </w:p>
    <w:p w14:paraId="714F2A6A" w14:textId="77777777" w:rsidR="0028564F" w:rsidRPr="001E0C05" w:rsidRDefault="0028564F" w:rsidP="0028564F">
      <w:pPr>
        <w:numPr>
          <w:ilvl w:val="0"/>
          <w:numId w:val="3"/>
        </w:numPr>
        <w:tabs>
          <w:tab w:val="clear" w:pos="720"/>
          <w:tab w:val="num" w:pos="540"/>
        </w:tabs>
        <w:ind w:left="1260" w:right="229"/>
        <w:jc w:val="both"/>
        <w:rPr>
          <w:rFonts w:ascii="Arial Narrow" w:hAnsi="Arial Narrow" w:cs="Arial"/>
          <w:sz w:val="20"/>
          <w:szCs w:val="20"/>
        </w:rPr>
      </w:pPr>
      <w:r w:rsidRPr="001E0C05">
        <w:rPr>
          <w:rFonts w:ascii="Arial Narrow" w:hAnsi="Arial Narrow" w:cs="Arial"/>
          <w:sz w:val="20"/>
          <w:szCs w:val="20"/>
        </w:rPr>
        <w:t xml:space="preserve">V letech 1924-1926 Pidmohylnyj pracoval </w:t>
      </w:r>
      <w:proofErr w:type="gramStart"/>
      <w:r w:rsidRPr="001E0C05">
        <w:rPr>
          <w:rFonts w:ascii="Arial Narrow" w:hAnsi="Arial Narrow" w:cs="Arial"/>
          <w:sz w:val="20"/>
          <w:szCs w:val="20"/>
        </w:rPr>
        <w:t>v  nakladatelství</w:t>
      </w:r>
      <w:proofErr w:type="gramEnd"/>
      <w:r w:rsidRPr="001E0C05">
        <w:rPr>
          <w:rFonts w:ascii="Arial Narrow" w:hAnsi="Arial Narrow" w:cs="Arial"/>
          <w:sz w:val="20"/>
          <w:szCs w:val="20"/>
        </w:rPr>
        <w:t xml:space="preserve"> Книгоспілка (zpočátku jako korektor, později jako redaktor). Od roku 1927 pracoval v redakci časopisu </w:t>
      </w:r>
      <w:r w:rsidRPr="001E0C05">
        <w:rPr>
          <w:rFonts w:ascii="Arial Narrow" w:hAnsi="Arial Narrow" w:cs="Arial"/>
          <w:i/>
          <w:sz w:val="20"/>
          <w:szCs w:val="20"/>
        </w:rPr>
        <w:t>Життя і революція.</w:t>
      </w:r>
      <w:r w:rsidRPr="001E0C05">
        <w:rPr>
          <w:rFonts w:ascii="Arial Narrow" w:hAnsi="Arial Narrow" w:cs="Arial"/>
          <w:sz w:val="20"/>
          <w:szCs w:val="20"/>
        </w:rPr>
        <w:t xml:space="preserve"> </w:t>
      </w:r>
    </w:p>
    <w:p w14:paraId="051B2889" w14:textId="77777777" w:rsidR="0028564F" w:rsidRPr="001E0C05" w:rsidRDefault="0028564F" w:rsidP="0028564F">
      <w:pPr>
        <w:numPr>
          <w:ilvl w:val="0"/>
          <w:numId w:val="3"/>
        </w:numPr>
        <w:tabs>
          <w:tab w:val="clear" w:pos="720"/>
          <w:tab w:val="num" w:pos="540"/>
        </w:tabs>
        <w:ind w:left="1260" w:right="229"/>
        <w:jc w:val="both"/>
        <w:rPr>
          <w:rFonts w:ascii="Arial Narrow" w:hAnsi="Arial Narrow" w:cs="Arial"/>
          <w:sz w:val="20"/>
          <w:szCs w:val="20"/>
        </w:rPr>
      </w:pPr>
      <w:r w:rsidRPr="001E0C05">
        <w:rPr>
          <w:rFonts w:ascii="Arial Narrow" w:hAnsi="Arial Narrow" w:cs="Arial"/>
          <w:sz w:val="20"/>
          <w:szCs w:val="20"/>
        </w:rPr>
        <w:t xml:space="preserve">Pro své encyklopedické znalosti byl Pidmohylnyj nazýván domácí univerzitou. </w:t>
      </w:r>
    </w:p>
    <w:p w14:paraId="7DEEC557" w14:textId="77777777" w:rsidR="0028564F" w:rsidRPr="001E0C05" w:rsidRDefault="0028564F" w:rsidP="0028564F">
      <w:pPr>
        <w:numPr>
          <w:ilvl w:val="0"/>
          <w:numId w:val="3"/>
        </w:numPr>
        <w:tabs>
          <w:tab w:val="clear" w:pos="720"/>
          <w:tab w:val="num" w:pos="540"/>
        </w:tabs>
        <w:ind w:left="1260" w:right="229"/>
        <w:jc w:val="both"/>
        <w:rPr>
          <w:rFonts w:ascii="Arial Narrow" w:hAnsi="Arial Narrow" w:cs="Arial"/>
          <w:sz w:val="20"/>
          <w:szCs w:val="20"/>
        </w:rPr>
      </w:pPr>
      <w:r w:rsidRPr="001E0C05">
        <w:rPr>
          <w:rFonts w:ascii="Arial Narrow" w:hAnsi="Arial Narrow" w:cs="Arial"/>
          <w:sz w:val="20"/>
          <w:szCs w:val="20"/>
        </w:rPr>
        <w:lastRenderedPageBreak/>
        <w:t>V letech 1924-</w:t>
      </w:r>
      <w:proofErr w:type="gramStart"/>
      <w:r w:rsidRPr="001E0C05">
        <w:rPr>
          <w:rFonts w:ascii="Arial Narrow" w:hAnsi="Arial Narrow" w:cs="Arial"/>
          <w:sz w:val="20"/>
          <w:szCs w:val="20"/>
        </w:rPr>
        <w:t>30  Pidmohylnyj</w:t>
      </w:r>
      <w:proofErr w:type="gramEnd"/>
      <w:r w:rsidRPr="001E0C05">
        <w:rPr>
          <w:rFonts w:ascii="Arial Narrow" w:hAnsi="Arial Narrow" w:cs="Arial"/>
          <w:sz w:val="20"/>
          <w:szCs w:val="20"/>
        </w:rPr>
        <w:t xml:space="preserve"> úspěšně a aktivně tvořil originální díla, překládal. Co se </w:t>
      </w:r>
      <w:proofErr w:type="gramStart"/>
      <w:r w:rsidRPr="001E0C05">
        <w:rPr>
          <w:rFonts w:ascii="Arial Narrow" w:hAnsi="Arial Narrow" w:cs="Arial"/>
          <w:sz w:val="20"/>
          <w:szCs w:val="20"/>
        </w:rPr>
        <w:t>týče  originální</w:t>
      </w:r>
      <w:proofErr w:type="gramEnd"/>
      <w:r w:rsidRPr="001E0C05">
        <w:rPr>
          <w:rFonts w:ascii="Arial Narrow" w:hAnsi="Arial Narrow" w:cs="Arial"/>
          <w:sz w:val="20"/>
          <w:szCs w:val="20"/>
        </w:rPr>
        <w:t xml:space="preserve"> tvorby v této době, Pidmohylnyj se zaměřil  na delší prozaický žánr - román a opustil povídkovou tvorbu. Po roce 1926 </w:t>
      </w:r>
      <w:proofErr w:type="gramStart"/>
      <w:r w:rsidRPr="001E0C05">
        <w:rPr>
          <w:rFonts w:ascii="Arial Narrow" w:hAnsi="Arial Narrow" w:cs="Arial"/>
          <w:sz w:val="20"/>
          <w:szCs w:val="20"/>
        </w:rPr>
        <w:t>se  nevyhýbal</w:t>
      </w:r>
      <w:proofErr w:type="gramEnd"/>
      <w:r w:rsidRPr="001E0C05">
        <w:rPr>
          <w:rFonts w:ascii="Arial Narrow" w:hAnsi="Arial Narrow" w:cs="Arial"/>
          <w:sz w:val="20"/>
          <w:szCs w:val="20"/>
        </w:rPr>
        <w:t xml:space="preserve">  ani literární kritice.</w:t>
      </w:r>
    </w:p>
    <w:p w14:paraId="4C1595F0" w14:textId="77777777" w:rsidR="0028564F" w:rsidRPr="001E0C05" w:rsidRDefault="0028564F" w:rsidP="0028564F">
      <w:pPr>
        <w:numPr>
          <w:ilvl w:val="0"/>
          <w:numId w:val="3"/>
        </w:numPr>
        <w:tabs>
          <w:tab w:val="clear" w:pos="720"/>
          <w:tab w:val="num" w:pos="540"/>
        </w:tabs>
        <w:ind w:left="1260" w:right="229"/>
        <w:jc w:val="both"/>
        <w:rPr>
          <w:rFonts w:ascii="Arial Narrow" w:hAnsi="Arial Narrow" w:cs="Arial"/>
          <w:sz w:val="20"/>
          <w:szCs w:val="20"/>
        </w:rPr>
      </w:pPr>
      <w:r w:rsidRPr="001E0C05">
        <w:rPr>
          <w:rFonts w:ascii="Arial Narrow" w:hAnsi="Arial Narrow" w:cs="Arial"/>
          <w:sz w:val="20"/>
          <w:szCs w:val="20"/>
        </w:rPr>
        <w:t>Účastnil se také literární diskuse (1925-28).</w:t>
      </w:r>
    </w:p>
    <w:p w14:paraId="7325F16D" w14:textId="77777777" w:rsidR="0028564F" w:rsidRPr="001E0C05" w:rsidRDefault="0028564F" w:rsidP="0028564F">
      <w:pPr>
        <w:numPr>
          <w:ilvl w:val="0"/>
          <w:numId w:val="3"/>
        </w:numPr>
        <w:tabs>
          <w:tab w:val="clear" w:pos="720"/>
          <w:tab w:val="num" w:pos="540"/>
        </w:tabs>
        <w:ind w:left="1260" w:right="229"/>
        <w:jc w:val="both"/>
        <w:rPr>
          <w:rFonts w:ascii="Arial Narrow" w:hAnsi="Arial Narrow" w:cs="Arial"/>
          <w:sz w:val="20"/>
          <w:szCs w:val="20"/>
        </w:rPr>
      </w:pPr>
      <w:r w:rsidRPr="001E0C05">
        <w:rPr>
          <w:rFonts w:ascii="Arial Narrow" w:hAnsi="Arial Narrow" w:cs="Arial"/>
          <w:sz w:val="20"/>
          <w:szCs w:val="20"/>
        </w:rPr>
        <w:t xml:space="preserve">V roce 1929 se Pidmohylnyj přestěhoval do Charkova, ve vydavatelství Рух mu bylo nabídnuto místo konzultanta ze zahraniční literatury. </w:t>
      </w:r>
    </w:p>
    <w:p w14:paraId="11ABC941" w14:textId="77777777" w:rsidR="0028564F" w:rsidRPr="001E0C05" w:rsidRDefault="0028564F" w:rsidP="0028564F">
      <w:pPr>
        <w:numPr>
          <w:ilvl w:val="0"/>
          <w:numId w:val="3"/>
        </w:numPr>
        <w:tabs>
          <w:tab w:val="clear" w:pos="720"/>
          <w:tab w:val="num" w:pos="540"/>
        </w:tabs>
        <w:ind w:left="1260" w:right="229"/>
        <w:jc w:val="both"/>
        <w:rPr>
          <w:rFonts w:ascii="Arial Narrow" w:hAnsi="Arial Narrow" w:cs="Arial"/>
          <w:sz w:val="20"/>
          <w:szCs w:val="20"/>
        </w:rPr>
      </w:pPr>
      <w:proofErr w:type="gramStart"/>
      <w:r w:rsidRPr="001E0C05">
        <w:rPr>
          <w:rFonts w:ascii="Arial Narrow" w:hAnsi="Arial Narrow" w:cs="Arial"/>
          <w:sz w:val="20"/>
          <w:szCs w:val="20"/>
        </w:rPr>
        <w:t>Přestože  v</w:t>
      </w:r>
      <w:proofErr w:type="gramEnd"/>
      <w:r w:rsidRPr="001E0C05">
        <w:rPr>
          <w:rFonts w:ascii="Arial Narrow" w:hAnsi="Arial Narrow" w:cs="Arial"/>
          <w:sz w:val="20"/>
          <w:szCs w:val="20"/>
        </w:rPr>
        <w:t xml:space="preserve"> tomto období (1924-30) se postavení Pidmohylného na poli veřejného a literárního života oproti předešlé době výrazně zlepšilo, jeho osobní život provázela krize, neboť Pidmohylnyj se v roce 1926  rozešel se svou ženou, navázal totiž vztah s Tajisou Kovalenko, švagrovou J. Plužnyka, která se nakonec rozhodla nerozbít Valerjanovi a Kateryně rodinu a ustoupila. Pidmohylnyj </w:t>
      </w:r>
      <w:proofErr w:type="gramStart"/>
      <w:r w:rsidRPr="001E0C05">
        <w:rPr>
          <w:rFonts w:ascii="Arial Narrow" w:hAnsi="Arial Narrow" w:cs="Arial"/>
          <w:sz w:val="20"/>
          <w:szCs w:val="20"/>
        </w:rPr>
        <w:t>se  vrátil</w:t>
      </w:r>
      <w:proofErr w:type="gramEnd"/>
      <w:r w:rsidRPr="001E0C05">
        <w:rPr>
          <w:rFonts w:ascii="Arial Narrow" w:hAnsi="Arial Narrow" w:cs="Arial"/>
          <w:sz w:val="20"/>
          <w:szCs w:val="20"/>
        </w:rPr>
        <w:t xml:space="preserve"> ke své ženě, jež v té době  čekala dítě - syna  Romana.  </w:t>
      </w:r>
    </w:p>
    <w:p w14:paraId="06547066" w14:textId="77777777" w:rsidR="0028564F" w:rsidRPr="001E0C05" w:rsidRDefault="0028564F" w:rsidP="0028564F">
      <w:pPr>
        <w:numPr>
          <w:ilvl w:val="0"/>
          <w:numId w:val="3"/>
        </w:numPr>
        <w:tabs>
          <w:tab w:val="clear" w:pos="720"/>
          <w:tab w:val="num" w:pos="540"/>
        </w:tabs>
        <w:ind w:left="1260" w:right="229"/>
        <w:jc w:val="both"/>
        <w:rPr>
          <w:rFonts w:ascii="Arial Narrow" w:hAnsi="Arial Narrow" w:cs="Arial"/>
          <w:sz w:val="20"/>
          <w:szCs w:val="20"/>
        </w:rPr>
      </w:pPr>
      <w:r w:rsidRPr="001E0C05">
        <w:rPr>
          <w:rFonts w:ascii="Arial Narrow" w:hAnsi="Arial Narrow" w:cs="Arial"/>
          <w:sz w:val="20"/>
          <w:szCs w:val="20"/>
        </w:rPr>
        <w:t xml:space="preserve">V roce 1928 byl Pidmohylnyj již uznávaným spisovatelem a překladatelem, přestože některá jeho díla provázela nepřívětivá kritika vytýkající autorovi nedostatečnou politickou angažovanost. V tomto roce se také objevil jeho první román - </w:t>
      </w:r>
      <w:r w:rsidRPr="001E0C05">
        <w:rPr>
          <w:rFonts w:ascii="Arial Narrow" w:hAnsi="Arial Narrow" w:cs="Arial"/>
          <w:i/>
          <w:sz w:val="20"/>
          <w:szCs w:val="20"/>
        </w:rPr>
        <w:t>Місто</w:t>
      </w:r>
      <w:r w:rsidRPr="001E0C05">
        <w:rPr>
          <w:rFonts w:ascii="Arial Narrow" w:hAnsi="Arial Narrow" w:cs="Arial"/>
          <w:sz w:val="20"/>
          <w:szCs w:val="20"/>
        </w:rPr>
        <w:t xml:space="preserve">, který vyvolal bouřlivou reakci a veřejné </w:t>
      </w:r>
      <w:proofErr w:type="gramStart"/>
      <w:r w:rsidRPr="001E0C05">
        <w:rPr>
          <w:rFonts w:ascii="Arial Narrow" w:hAnsi="Arial Narrow" w:cs="Arial"/>
          <w:sz w:val="20"/>
          <w:szCs w:val="20"/>
        </w:rPr>
        <w:t>diskuse,  které</w:t>
      </w:r>
      <w:proofErr w:type="gramEnd"/>
      <w:r w:rsidRPr="001E0C05">
        <w:rPr>
          <w:rFonts w:ascii="Arial Narrow" w:hAnsi="Arial Narrow" w:cs="Arial"/>
          <w:sz w:val="20"/>
          <w:szCs w:val="20"/>
        </w:rPr>
        <w:t xml:space="preserve"> probíhaly jak živě, tak i prostřednictvím článků a trvaly téměř dva roky. Román byl dokonce přeložen do ruštiny. </w:t>
      </w:r>
    </w:p>
    <w:p w14:paraId="7068ABDA" w14:textId="77777777" w:rsidR="0028564F" w:rsidRPr="001E0C05" w:rsidRDefault="0028564F" w:rsidP="0028564F">
      <w:pPr>
        <w:numPr>
          <w:ilvl w:val="0"/>
          <w:numId w:val="3"/>
        </w:numPr>
        <w:tabs>
          <w:tab w:val="clear" w:pos="720"/>
          <w:tab w:val="num" w:pos="540"/>
        </w:tabs>
        <w:ind w:left="1260" w:right="229"/>
        <w:jc w:val="both"/>
        <w:rPr>
          <w:rFonts w:ascii="Arial Narrow" w:hAnsi="Arial Narrow" w:cs="Arial"/>
          <w:sz w:val="20"/>
          <w:szCs w:val="20"/>
        </w:rPr>
      </w:pPr>
      <w:r w:rsidRPr="001E0C05">
        <w:rPr>
          <w:rFonts w:ascii="Arial Narrow" w:hAnsi="Arial Narrow" w:cs="Arial"/>
          <w:sz w:val="20"/>
          <w:szCs w:val="20"/>
        </w:rPr>
        <w:t xml:space="preserve">V druhé polovině roku 1928 Pidmohylnyj absolvoval se skupinou dalších </w:t>
      </w:r>
      <w:proofErr w:type="gramStart"/>
      <w:r w:rsidRPr="001E0C05">
        <w:rPr>
          <w:rFonts w:ascii="Arial Narrow" w:hAnsi="Arial Narrow" w:cs="Arial"/>
          <w:sz w:val="20"/>
          <w:szCs w:val="20"/>
        </w:rPr>
        <w:t>spisovatelů  cestu</w:t>
      </w:r>
      <w:proofErr w:type="gramEnd"/>
      <w:r w:rsidRPr="001E0C05">
        <w:rPr>
          <w:rFonts w:ascii="Arial Narrow" w:hAnsi="Arial Narrow" w:cs="Arial"/>
          <w:sz w:val="20"/>
          <w:szCs w:val="20"/>
        </w:rPr>
        <w:t xml:space="preserve"> na západ (Paříž, Praha, Berlín, Hamburg), v následujícím roce se stal členem delegace ukrajinských spisovatelů, která se účastnila  Ukrajinského týdne v Moskvě. Součástí této cesty byla audience u Stalina, jež ovšem na autorovi nezanechala kladný dojem. </w:t>
      </w:r>
    </w:p>
    <w:p w14:paraId="7A95D03D" w14:textId="77777777" w:rsidR="0028564F" w:rsidRPr="001E0C05" w:rsidRDefault="0028564F" w:rsidP="0028564F">
      <w:pPr>
        <w:numPr>
          <w:ilvl w:val="0"/>
          <w:numId w:val="3"/>
        </w:numPr>
        <w:tabs>
          <w:tab w:val="clear" w:pos="720"/>
          <w:tab w:val="num" w:pos="540"/>
        </w:tabs>
        <w:ind w:left="1260" w:right="229"/>
        <w:jc w:val="both"/>
        <w:rPr>
          <w:rFonts w:ascii="Arial Narrow" w:hAnsi="Arial Narrow" w:cs="Arial"/>
          <w:sz w:val="20"/>
          <w:szCs w:val="20"/>
        </w:rPr>
      </w:pPr>
      <w:r w:rsidRPr="001E0C05">
        <w:rPr>
          <w:rFonts w:ascii="Arial Narrow" w:hAnsi="Arial Narrow" w:cs="Arial"/>
          <w:sz w:val="20"/>
          <w:szCs w:val="20"/>
        </w:rPr>
        <w:t xml:space="preserve">V roce 1929 byl opětovně vydán román </w:t>
      </w:r>
      <w:r w:rsidRPr="001E0C05">
        <w:rPr>
          <w:rFonts w:ascii="Arial Narrow" w:hAnsi="Arial Narrow" w:cs="Arial"/>
          <w:i/>
          <w:sz w:val="20"/>
          <w:szCs w:val="20"/>
        </w:rPr>
        <w:t>Місто</w:t>
      </w:r>
      <w:r w:rsidRPr="001E0C05">
        <w:rPr>
          <w:rFonts w:ascii="Arial Narrow" w:hAnsi="Arial Narrow" w:cs="Arial"/>
          <w:sz w:val="20"/>
          <w:szCs w:val="20"/>
        </w:rPr>
        <w:t xml:space="preserve">, musel ovšem čelit stále ostřejší oficiální kritice, která souvisela s celkovým politickým vývojem. Situace se vyhrocovala. Na poli </w:t>
      </w:r>
      <w:proofErr w:type="gramStart"/>
      <w:r w:rsidRPr="001E0C05">
        <w:rPr>
          <w:rFonts w:ascii="Arial Narrow" w:hAnsi="Arial Narrow" w:cs="Arial"/>
          <w:sz w:val="20"/>
          <w:szCs w:val="20"/>
        </w:rPr>
        <w:t>literatury  byly</w:t>
      </w:r>
      <w:proofErr w:type="gramEnd"/>
      <w:r w:rsidRPr="001E0C05">
        <w:rPr>
          <w:rFonts w:ascii="Arial Narrow" w:hAnsi="Arial Narrow" w:cs="Arial"/>
          <w:sz w:val="20"/>
          <w:szCs w:val="20"/>
        </w:rPr>
        <w:t xml:space="preserve"> za oficiální podpory vytvořeny masové organizace </w:t>
      </w:r>
      <w:r w:rsidRPr="001E0C05">
        <w:rPr>
          <w:rFonts w:ascii="Arial Narrow" w:hAnsi="Arial Narrow" w:cs="Arial"/>
          <w:sz w:val="20"/>
          <w:szCs w:val="20"/>
        </w:rPr>
        <w:sym w:font="Arial" w:char="041C"/>
      </w:r>
      <w:r w:rsidRPr="001E0C05">
        <w:rPr>
          <w:rFonts w:ascii="Arial Narrow" w:hAnsi="Arial Narrow" w:cs="Arial"/>
          <w:sz w:val="20"/>
          <w:szCs w:val="20"/>
        </w:rPr>
        <w:sym w:font="Arial" w:char="043E"/>
      </w:r>
      <w:r w:rsidRPr="001E0C05">
        <w:rPr>
          <w:rFonts w:ascii="Arial Narrow" w:hAnsi="Arial Narrow" w:cs="Arial"/>
          <w:sz w:val="20"/>
          <w:szCs w:val="20"/>
        </w:rPr>
        <w:sym w:font="Arial" w:char="043B"/>
      </w:r>
      <w:r w:rsidRPr="001E0C05">
        <w:rPr>
          <w:rFonts w:ascii="Arial Narrow" w:hAnsi="Arial Narrow" w:cs="Arial"/>
          <w:sz w:val="20"/>
          <w:szCs w:val="20"/>
        </w:rPr>
        <w:sym w:font="Arial" w:char="043E"/>
      </w:r>
      <w:r w:rsidRPr="001E0C05">
        <w:rPr>
          <w:rFonts w:ascii="Arial Narrow" w:hAnsi="Arial Narrow" w:cs="Arial"/>
          <w:sz w:val="20"/>
          <w:szCs w:val="20"/>
        </w:rPr>
        <w:sym w:font="Arial" w:char="0434"/>
      </w:r>
      <w:r w:rsidRPr="001E0C05">
        <w:rPr>
          <w:rFonts w:ascii="Arial Narrow" w:hAnsi="Arial Narrow" w:cs="Arial"/>
          <w:sz w:val="20"/>
          <w:szCs w:val="20"/>
        </w:rPr>
        <w:sym w:font="Arial" w:char="043D"/>
      </w:r>
      <w:r w:rsidRPr="001E0C05">
        <w:rPr>
          <w:rFonts w:ascii="Arial Narrow" w:hAnsi="Arial Narrow" w:cs="Arial"/>
          <w:sz w:val="20"/>
          <w:szCs w:val="20"/>
        </w:rPr>
        <w:sym w:font="Arial" w:char="044F"/>
      </w:r>
      <w:r w:rsidRPr="001E0C05">
        <w:rPr>
          <w:rFonts w:ascii="Arial Narrow" w:hAnsi="Arial Narrow" w:cs="Arial"/>
          <w:sz w:val="20"/>
          <w:szCs w:val="20"/>
        </w:rPr>
        <w:sym w:font="Arial" w:char="043A"/>
      </w:r>
      <w:r w:rsidRPr="001E0C05">
        <w:rPr>
          <w:rFonts w:ascii="Arial Narrow" w:hAnsi="Arial Narrow" w:cs="Arial"/>
          <w:sz w:val="20"/>
          <w:szCs w:val="20"/>
        </w:rPr>
        <w:t xml:space="preserve"> a ВУСПП. Naopak organizace ВАПЛТE a </w:t>
      </w:r>
      <w:r w:rsidRPr="001E0C05">
        <w:rPr>
          <w:rFonts w:ascii="Arial Narrow" w:hAnsi="Arial Narrow" w:cs="Arial"/>
          <w:sz w:val="20"/>
          <w:szCs w:val="20"/>
          <w:lang w:val="ru-RU"/>
        </w:rPr>
        <w:t>Ланка</w:t>
      </w:r>
      <w:r w:rsidRPr="001E0C05">
        <w:rPr>
          <w:rFonts w:ascii="Arial Narrow" w:hAnsi="Arial Narrow" w:cs="Arial"/>
          <w:sz w:val="20"/>
          <w:szCs w:val="20"/>
        </w:rPr>
        <w:t xml:space="preserve"> se musely samy likvidovat.  </w:t>
      </w:r>
    </w:p>
    <w:p w14:paraId="6062B2B6" w14:textId="77777777" w:rsidR="0028564F" w:rsidRPr="001E0C05" w:rsidRDefault="0028564F" w:rsidP="0028564F">
      <w:pPr>
        <w:numPr>
          <w:ilvl w:val="0"/>
          <w:numId w:val="3"/>
        </w:numPr>
        <w:tabs>
          <w:tab w:val="clear" w:pos="720"/>
          <w:tab w:val="num" w:pos="540"/>
        </w:tabs>
        <w:ind w:left="1260" w:right="229"/>
        <w:jc w:val="both"/>
        <w:rPr>
          <w:rFonts w:ascii="Arial Narrow" w:hAnsi="Arial Narrow" w:cs="Arial"/>
          <w:sz w:val="20"/>
          <w:szCs w:val="20"/>
        </w:rPr>
      </w:pPr>
      <w:r w:rsidRPr="001E0C05">
        <w:rPr>
          <w:rFonts w:ascii="Arial Narrow" w:hAnsi="Arial Narrow" w:cs="Arial"/>
          <w:sz w:val="20"/>
          <w:szCs w:val="20"/>
        </w:rPr>
        <w:t xml:space="preserve">V letech 1928-29 vyšla významná část Pidmohylného překladů z francouzštiny a na </w:t>
      </w:r>
      <w:proofErr w:type="gramStart"/>
      <w:r w:rsidRPr="001E0C05">
        <w:rPr>
          <w:rFonts w:ascii="Arial Narrow" w:hAnsi="Arial Narrow" w:cs="Arial"/>
          <w:sz w:val="20"/>
          <w:szCs w:val="20"/>
        </w:rPr>
        <w:t>dalších  dále</w:t>
      </w:r>
      <w:proofErr w:type="gramEnd"/>
      <w:r w:rsidRPr="001E0C05">
        <w:rPr>
          <w:rFonts w:ascii="Arial Narrow" w:hAnsi="Arial Narrow" w:cs="Arial"/>
          <w:sz w:val="20"/>
          <w:szCs w:val="20"/>
        </w:rPr>
        <w:t xml:space="preserve"> pracoval. Rodil se také další autorův román </w:t>
      </w:r>
      <w:r w:rsidRPr="001E0C05">
        <w:rPr>
          <w:rFonts w:ascii="Arial Narrow" w:hAnsi="Arial Narrow" w:cs="Arial"/>
          <w:i/>
          <w:sz w:val="20"/>
          <w:szCs w:val="20"/>
        </w:rPr>
        <w:t>Невеличка драма</w:t>
      </w:r>
      <w:r w:rsidRPr="001E0C05">
        <w:rPr>
          <w:rFonts w:ascii="Arial Narrow" w:hAnsi="Arial Narrow" w:cs="Arial"/>
          <w:sz w:val="20"/>
          <w:szCs w:val="20"/>
        </w:rPr>
        <w:t>, který ovšem později mohl vycházet pouze časopisecky. Knižního vydání se Pidmohylnyj nedočkal, cenzura jej nepovolila vydat.</w:t>
      </w:r>
    </w:p>
    <w:p w14:paraId="456EE861" w14:textId="77777777" w:rsidR="0028564F" w:rsidRPr="001E0C05" w:rsidRDefault="0028564F" w:rsidP="0028564F">
      <w:pPr>
        <w:numPr>
          <w:ilvl w:val="0"/>
          <w:numId w:val="3"/>
        </w:numPr>
        <w:tabs>
          <w:tab w:val="clear" w:pos="720"/>
          <w:tab w:val="num" w:pos="540"/>
        </w:tabs>
        <w:ind w:left="1260" w:right="229"/>
        <w:jc w:val="both"/>
        <w:rPr>
          <w:rFonts w:ascii="Arial Narrow" w:hAnsi="Arial Narrow" w:cs="Arial"/>
          <w:sz w:val="20"/>
          <w:szCs w:val="20"/>
        </w:rPr>
      </w:pPr>
      <w:r w:rsidRPr="001E0C05">
        <w:rPr>
          <w:rFonts w:ascii="Arial Narrow" w:hAnsi="Arial Narrow" w:cs="Arial"/>
          <w:sz w:val="20"/>
          <w:szCs w:val="20"/>
        </w:rPr>
        <w:t xml:space="preserve">Rok 1929 se na Ukrajině stal rokem přelomovým. Situace se stále více zhoršovala, nezadržitelně nastupoval stalinský teror. Po roce 1930 je o Pidmohylném známo jen málo informací. Byl nucen ukončit </w:t>
      </w:r>
      <w:proofErr w:type="gramStart"/>
      <w:r w:rsidRPr="001E0C05">
        <w:rPr>
          <w:rFonts w:ascii="Arial Narrow" w:hAnsi="Arial Narrow" w:cs="Arial"/>
          <w:sz w:val="20"/>
          <w:szCs w:val="20"/>
        </w:rPr>
        <w:t>práci  v</w:t>
      </w:r>
      <w:proofErr w:type="gramEnd"/>
      <w:r w:rsidRPr="001E0C05">
        <w:rPr>
          <w:rFonts w:ascii="Arial Narrow" w:hAnsi="Arial Narrow" w:cs="Arial"/>
          <w:sz w:val="20"/>
          <w:szCs w:val="20"/>
        </w:rPr>
        <w:t xml:space="preserve"> redakční radě časopisu </w:t>
      </w:r>
      <w:r w:rsidRPr="001E0C05">
        <w:rPr>
          <w:rFonts w:ascii="Arial Narrow" w:hAnsi="Arial Narrow" w:cs="Arial"/>
          <w:i/>
          <w:sz w:val="20"/>
          <w:szCs w:val="20"/>
        </w:rPr>
        <w:t>Життя і революція</w:t>
      </w:r>
      <w:r w:rsidRPr="001E0C05">
        <w:rPr>
          <w:rFonts w:ascii="Arial Narrow" w:hAnsi="Arial Narrow" w:cs="Arial"/>
          <w:sz w:val="20"/>
          <w:szCs w:val="20"/>
        </w:rPr>
        <w:t>, odstěhoval se do Charkova, kde se více než na originální tvorbu soustředil na  překladatelskou práci z francouzštiny a z ruštiny.</w:t>
      </w:r>
    </w:p>
    <w:p w14:paraId="4AD5992B" w14:textId="77777777" w:rsidR="0028564F" w:rsidRPr="001E0C05" w:rsidRDefault="0028564F" w:rsidP="0028564F">
      <w:pPr>
        <w:numPr>
          <w:ilvl w:val="0"/>
          <w:numId w:val="3"/>
        </w:numPr>
        <w:tabs>
          <w:tab w:val="clear" w:pos="720"/>
          <w:tab w:val="num" w:pos="540"/>
        </w:tabs>
        <w:ind w:left="1260" w:right="229"/>
        <w:jc w:val="both"/>
        <w:rPr>
          <w:rFonts w:ascii="Arial Narrow" w:hAnsi="Arial Narrow" w:cs="Arial"/>
          <w:sz w:val="20"/>
          <w:szCs w:val="20"/>
        </w:rPr>
      </w:pPr>
      <w:r w:rsidRPr="001E0C05">
        <w:rPr>
          <w:rFonts w:ascii="Arial Narrow" w:hAnsi="Arial Narrow" w:cs="Arial"/>
          <w:sz w:val="20"/>
          <w:szCs w:val="20"/>
        </w:rPr>
        <w:t xml:space="preserve">Na počátku 30. </w:t>
      </w:r>
      <w:proofErr w:type="gramStart"/>
      <w:r w:rsidRPr="001E0C05">
        <w:rPr>
          <w:rFonts w:ascii="Arial Narrow" w:hAnsi="Arial Narrow" w:cs="Arial"/>
          <w:sz w:val="20"/>
          <w:szCs w:val="20"/>
        </w:rPr>
        <w:t>let  se</w:t>
      </w:r>
      <w:proofErr w:type="gramEnd"/>
      <w:r w:rsidRPr="001E0C05">
        <w:rPr>
          <w:rFonts w:ascii="Arial Narrow" w:hAnsi="Arial Narrow" w:cs="Arial"/>
          <w:sz w:val="20"/>
          <w:szCs w:val="20"/>
        </w:rPr>
        <w:t xml:space="preserve"> situace vyhrotila. Začalo masové zatýkání, které se nevyhnulo ani Pidmohylnému. 8. 12. 1934 byl nedaleko Charkova zatčen a obviněn z členství v kontrarevoluční teroristické organizaci, jejímž údajným cílem bylo organizovat teroristické akce zaměřené proti vedoucím představitelům Strany. Pidmohylnyj byl měsíc vyslýchán a mučen. Poměrně dlouho odmítal přistoupit na vykonstruovaná obvinění, ale nakonec podlehl a 11. 1. 1935 obvinění podepsal. Byl převezen do Kyjeva, kde absolvoval další dva a půl </w:t>
      </w:r>
      <w:proofErr w:type="gramStart"/>
      <w:r w:rsidRPr="001E0C05">
        <w:rPr>
          <w:rFonts w:ascii="Arial Narrow" w:hAnsi="Arial Narrow" w:cs="Arial"/>
          <w:sz w:val="20"/>
          <w:szCs w:val="20"/>
        </w:rPr>
        <w:t>měsíce  výslechů</w:t>
      </w:r>
      <w:proofErr w:type="gramEnd"/>
      <w:r w:rsidRPr="001E0C05">
        <w:rPr>
          <w:rFonts w:ascii="Arial Narrow" w:hAnsi="Arial Narrow" w:cs="Arial"/>
          <w:sz w:val="20"/>
          <w:szCs w:val="20"/>
        </w:rPr>
        <w:t xml:space="preserve">, tentokrát „na vyšší úrovni“. 20. 2. 1935 došlo k podepsání </w:t>
      </w:r>
      <w:proofErr w:type="gramStart"/>
      <w:r w:rsidRPr="001E0C05">
        <w:rPr>
          <w:rFonts w:ascii="Arial Narrow" w:hAnsi="Arial Narrow" w:cs="Arial"/>
          <w:sz w:val="20"/>
          <w:szCs w:val="20"/>
        </w:rPr>
        <w:t>obvinění,  27.</w:t>
      </w:r>
      <w:proofErr w:type="gramEnd"/>
      <w:r w:rsidRPr="001E0C05">
        <w:rPr>
          <w:rFonts w:ascii="Arial Narrow" w:hAnsi="Arial Narrow" w:cs="Arial"/>
          <w:sz w:val="20"/>
          <w:szCs w:val="20"/>
        </w:rPr>
        <w:t xml:space="preserve">-28. 3. 1935  k vynesení rozsudku:  10 let vězení. Pidmohylnyj byl poslán spolu s dalšími spisovateli do vězeňských táborů na Solovecké ostrovy. Na Solovky přijel 9. 6. 1925 a byl uzavřen do „specizolatoru“ jako zvláště nebezpečný zločinec. </w:t>
      </w:r>
    </w:p>
    <w:p w14:paraId="7F61EED8" w14:textId="77777777" w:rsidR="0028564F" w:rsidRPr="001E0C05" w:rsidRDefault="0028564F" w:rsidP="0028564F">
      <w:pPr>
        <w:numPr>
          <w:ilvl w:val="0"/>
          <w:numId w:val="3"/>
        </w:numPr>
        <w:tabs>
          <w:tab w:val="clear" w:pos="720"/>
          <w:tab w:val="num" w:pos="540"/>
        </w:tabs>
        <w:ind w:left="1260" w:right="229"/>
        <w:jc w:val="both"/>
        <w:rPr>
          <w:rFonts w:ascii="Arial Narrow" w:hAnsi="Arial Narrow" w:cs="Arial"/>
          <w:sz w:val="20"/>
          <w:szCs w:val="20"/>
        </w:rPr>
      </w:pPr>
      <w:r w:rsidRPr="001E0C05">
        <w:rPr>
          <w:rFonts w:ascii="Arial Narrow" w:hAnsi="Arial Narrow" w:cs="Arial"/>
          <w:sz w:val="20"/>
          <w:szCs w:val="20"/>
        </w:rPr>
        <w:t>9. 10. 1937 speciální komise NKVD přehodnotila případ Pidmohylného i dalších spisovatelů, trest byl změněn na trest smrti zastřelením. 3. 11.  1937 se konala poprava.</w:t>
      </w:r>
    </w:p>
    <w:p w14:paraId="6B14C7B5" w14:textId="77777777" w:rsidR="0028564F" w:rsidRPr="001E0C05" w:rsidRDefault="0028564F" w:rsidP="0028564F">
      <w:pPr>
        <w:numPr>
          <w:ilvl w:val="0"/>
          <w:numId w:val="3"/>
        </w:numPr>
        <w:tabs>
          <w:tab w:val="clear" w:pos="720"/>
          <w:tab w:val="num" w:pos="540"/>
        </w:tabs>
        <w:ind w:left="1260" w:right="229"/>
        <w:jc w:val="both"/>
        <w:rPr>
          <w:rFonts w:ascii="Arial Narrow" w:hAnsi="Arial Narrow" w:cs="Arial"/>
          <w:sz w:val="20"/>
          <w:szCs w:val="20"/>
        </w:rPr>
      </w:pPr>
      <w:proofErr w:type="gramStart"/>
      <w:r w:rsidRPr="001E0C05">
        <w:rPr>
          <w:rFonts w:ascii="Arial Narrow" w:hAnsi="Arial Narrow" w:cs="Arial"/>
          <w:sz w:val="20"/>
          <w:szCs w:val="20"/>
        </w:rPr>
        <w:t>Pidmohylnyj  byl</w:t>
      </w:r>
      <w:proofErr w:type="gramEnd"/>
      <w:r w:rsidRPr="001E0C05">
        <w:rPr>
          <w:rFonts w:ascii="Arial Narrow" w:hAnsi="Arial Narrow" w:cs="Arial"/>
          <w:sz w:val="20"/>
          <w:szCs w:val="20"/>
        </w:rPr>
        <w:t xml:space="preserve"> rehabilitován v roce 1956.  </w:t>
      </w:r>
    </w:p>
    <w:p w14:paraId="173E52AF" w14:textId="77777777" w:rsidR="0028564F" w:rsidRPr="00804026" w:rsidRDefault="0028564F" w:rsidP="0028564F">
      <w:pPr>
        <w:ind w:left="1260" w:right="229" w:hanging="360"/>
        <w:rPr>
          <w:rFonts w:ascii="Arial Narrow" w:hAnsi="Arial Narrow" w:cs="Arial"/>
        </w:rPr>
      </w:pPr>
    </w:p>
    <w:p w14:paraId="4CF6B4A7" w14:textId="77777777" w:rsidR="0028564F" w:rsidRPr="001E0C05" w:rsidRDefault="0028564F" w:rsidP="0028564F">
      <w:pPr>
        <w:spacing w:after="60"/>
        <w:ind w:left="1259" w:right="229" w:hanging="357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 w:rsidRPr="00804026">
        <w:rPr>
          <w:rFonts w:ascii="Arial Narrow" w:hAnsi="Arial Narrow" w:cs="Arial"/>
          <w:b/>
          <w:u w:val="single"/>
        </w:rPr>
        <w:t>Prozaická tvorba</w:t>
      </w:r>
      <w:r w:rsidRPr="00804026">
        <w:rPr>
          <w:rFonts w:ascii="Arial Narrow" w:hAnsi="Arial Narrow" w:cs="Arial"/>
        </w:rPr>
        <w:t xml:space="preserve"> </w:t>
      </w:r>
      <w:r w:rsidRPr="001E0C05">
        <w:rPr>
          <w:rFonts w:ascii="Arial Narrow" w:hAnsi="Arial Narrow" w:cs="Arial"/>
          <w:sz w:val="20"/>
          <w:szCs w:val="20"/>
        </w:rPr>
        <w:t>(abecedně)</w:t>
      </w:r>
    </w:p>
    <w:p w14:paraId="2F7D4389" w14:textId="77777777" w:rsidR="0028564F" w:rsidRPr="001E0C05" w:rsidRDefault="0028564F" w:rsidP="0028564F">
      <w:pPr>
        <w:numPr>
          <w:ilvl w:val="2"/>
          <w:numId w:val="1"/>
        </w:numPr>
        <w:tabs>
          <w:tab w:val="clear" w:pos="2160"/>
          <w:tab w:val="num" w:pos="540"/>
        </w:tabs>
        <w:overflowPunct w:val="0"/>
        <w:autoSpaceDE w:val="0"/>
        <w:autoSpaceDN w:val="0"/>
        <w:adjustRightInd w:val="0"/>
        <w:ind w:left="1260" w:right="229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1E0C05">
        <w:rPr>
          <w:rFonts w:ascii="Arial Narrow" w:hAnsi="Arial Narrow" w:cs="Arial"/>
          <w:sz w:val="20"/>
          <w:szCs w:val="20"/>
        </w:rPr>
        <w:t>Важке питання, 1917.</w:t>
      </w:r>
    </w:p>
    <w:p w14:paraId="7394A294" w14:textId="77777777" w:rsidR="0028564F" w:rsidRPr="00804026" w:rsidRDefault="0028564F" w:rsidP="0028564F">
      <w:pPr>
        <w:numPr>
          <w:ilvl w:val="2"/>
          <w:numId w:val="2"/>
        </w:numPr>
        <w:tabs>
          <w:tab w:val="clear" w:pos="2160"/>
          <w:tab w:val="left" w:pos="900"/>
        </w:tabs>
        <w:overflowPunct w:val="0"/>
        <w:autoSpaceDE w:val="0"/>
        <w:autoSpaceDN w:val="0"/>
        <w:adjustRightInd w:val="0"/>
        <w:ind w:left="1260" w:right="229" w:firstLine="0"/>
        <w:jc w:val="both"/>
        <w:textAlignment w:val="baseline"/>
        <w:rPr>
          <w:rFonts w:ascii="Arial Narrow" w:hAnsi="Arial Narrow" w:cs="Arial"/>
          <w:sz w:val="18"/>
          <w:szCs w:val="18"/>
          <w:lang w:val="ru-RU"/>
        </w:rPr>
      </w:pPr>
      <w:r w:rsidRPr="00804026">
        <w:rPr>
          <w:rFonts w:ascii="Arial Narrow" w:hAnsi="Arial Narrow" w:cs="Arial"/>
          <w:i/>
          <w:sz w:val="18"/>
          <w:szCs w:val="18"/>
        </w:rPr>
        <w:t>Твори</w:t>
      </w:r>
      <w:r w:rsidRPr="00804026">
        <w:rPr>
          <w:rFonts w:ascii="Arial Narrow" w:hAnsi="Arial Narrow" w:cs="Arial"/>
          <w:sz w:val="18"/>
          <w:szCs w:val="18"/>
        </w:rPr>
        <w:t xml:space="preserve">. </w:t>
      </w:r>
      <w:proofErr w:type="gramStart"/>
      <w:r w:rsidRPr="00804026">
        <w:rPr>
          <w:rFonts w:ascii="Arial Narrow" w:hAnsi="Arial Narrow" w:cs="Arial"/>
          <w:i/>
          <w:sz w:val="18"/>
          <w:szCs w:val="18"/>
          <w:lang w:val="ru-RU"/>
        </w:rPr>
        <w:t xml:space="preserve">Том </w:t>
      </w:r>
      <w:r w:rsidRPr="00804026">
        <w:rPr>
          <w:rFonts w:ascii="Arial Narrow" w:hAnsi="Arial Narrow" w:cs="Arial"/>
          <w:i/>
          <w:sz w:val="18"/>
          <w:szCs w:val="18"/>
        </w:rPr>
        <w:t xml:space="preserve"> 1</w:t>
      </w:r>
      <w:proofErr w:type="gramEnd"/>
      <w:r w:rsidRPr="00804026">
        <w:rPr>
          <w:rFonts w:ascii="Arial Narrow" w:hAnsi="Arial Narrow" w:cs="Arial"/>
          <w:i/>
          <w:sz w:val="18"/>
          <w:szCs w:val="18"/>
        </w:rPr>
        <w:t>.</w:t>
      </w:r>
      <w:r w:rsidRPr="00804026">
        <w:rPr>
          <w:rFonts w:ascii="Arial Narrow" w:hAnsi="Arial Narrow" w:cs="Arial"/>
          <w:sz w:val="18"/>
          <w:szCs w:val="18"/>
        </w:rPr>
        <w:t xml:space="preserve">  </w:t>
      </w:r>
      <w:proofErr w:type="gramStart"/>
      <w:r w:rsidRPr="00804026">
        <w:rPr>
          <w:rFonts w:ascii="Arial Narrow" w:hAnsi="Arial Narrow" w:cs="Arial"/>
          <w:sz w:val="18"/>
          <w:szCs w:val="18"/>
        </w:rPr>
        <w:t>Катери</w:t>
      </w:r>
      <w:r w:rsidRPr="00804026">
        <w:rPr>
          <w:rFonts w:ascii="Arial Narrow" w:hAnsi="Arial Narrow" w:cs="Arial"/>
          <w:sz w:val="18"/>
          <w:szCs w:val="18"/>
          <w:lang w:val="ru-RU"/>
        </w:rPr>
        <w:t>нослав</w:t>
      </w:r>
      <w:r w:rsidRPr="00804026">
        <w:rPr>
          <w:rFonts w:ascii="Arial Narrow" w:hAnsi="Arial Narrow" w:cs="Arial"/>
          <w:sz w:val="18"/>
          <w:szCs w:val="18"/>
        </w:rPr>
        <w:t xml:space="preserve">: </w:t>
      </w:r>
      <w:r w:rsidRPr="00804026">
        <w:rPr>
          <w:rFonts w:ascii="Arial Narrow" w:hAnsi="Arial Narrow" w:cs="Arial"/>
          <w:sz w:val="18"/>
          <w:szCs w:val="18"/>
          <w:lang w:val="ru-RU"/>
        </w:rPr>
        <w:t xml:space="preserve"> Українське</w:t>
      </w:r>
      <w:proofErr w:type="gramEnd"/>
      <w:r w:rsidRPr="00804026">
        <w:rPr>
          <w:rFonts w:ascii="Arial Narrow" w:hAnsi="Arial Narrow" w:cs="Arial"/>
          <w:sz w:val="18"/>
          <w:szCs w:val="18"/>
          <w:lang w:val="ru-RU"/>
        </w:rPr>
        <w:t xml:space="preserve"> видавництво в Січеславі, 1920.</w:t>
      </w:r>
    </w:p>
    <w:p w14:paraId="282DF05E" w14:textId="77777777" w:rsidR="0028564F" w:rsidRPr="001E0C05" w:rsidRDefault="0028564F" w:rsidP="0028564F">
      <w:pPr>
        <w:numPr>
          <w:ilvl w:val="2"/>
          <w:numId w:val="1"/>
        </w:numPr>
        <w:tabs>
          <w:tab w:val="clear" w:pos="2160"/>
          <w:tab w:val="num" w:pos="540"/>
        </w:tabs>
        <w:overflowPunct w:val="0"/>
        <w:autoSpaceDE w:val="0"/>
        <w:autoSpaceDN w:val="0"/>
        <w:adjustRightInd w:val="0"/>
        <w:ind w:left="1260" w:right="229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1E0C05">
        <w:rPr>
          <w:rFonts w:ascii="Arial Narrow" w:hAnsi="Arial Narrow" w:cs="Arial"/>
          <w:sz w:val="20"/>
          <w:szCs w:val="20"/>
        </w:rPr>
        <w:t xml:space="preserve">Ваня, Павлоград, březen 1919. </w:t>
      </w:r>
    </w:p>
    <w:p w14:paraId="056B0F82" w14:textId="77777777" w:rsidR="0028564F" w:rsidRPr="00804026" w:rsidRDefault="0028564F" w:rsidP="0028564F">
      <w:pPr>
        <w:numPr>
          <w:ilvl w:val="2"/>
          <w:numId w:val="2"/>
        </w:numPr>
        <w:tabs>
          <w:tab w:val="clear" w:pos="2160"/>
          <w:tab w:val="left" w:pos="900"/>
        </w:tabs>
        <w:overflowPunct w:val="0"/>
        <w:autoSpaceDE w:val="0"/>
        <w:autoSpaceDN w:val="0"/>
        <w:adjustRightInd w:val="0"/>
        <w:ind w:left="1260" w:right="229" w:firstLine="0"/>
        <w:jc w:val="both"/>
        <w:textAlignment w:val="baseline"/>
        <w:rPr>
          <w:rFonts w:ascii="Arial Narrow" w:hAnsi="Arial Narrow" w:cs="Arial"/>
          <w:sz w:val="18"/>
          <w:szCs w:val="18"/>
          <w:lang w:val="ru-RU"/>
        </w:rPr>
      </w:pPr>
      <w:r w:rsidRPr="00804026">
        <w:rPr>
          <w:rFonts w:ascii="Arial Narrow" w:hAnsi="Arial Narrow" w:cs="Arial"/>
          <w:sz w:val="18"/>
          <w:szCs w:val="18"/>
        </w:rPr>
        <w:t xml:space="preserve">sborník </w:t>
      </w:r>
      <w:r w:rsidRPr="00804026">
        <w:rPr>
          <w:rFonts w:ascii="Arial Narrow" w:hAnsi="Arial Narrow" w:cs="Arial"/>
          <w:sz w:val="18"/>
          <w:szCs w:val="18"/>
          <w:lang w:val="ru-RU"/>
        </w:rPr>
        <w:t>Січ, Катеринослав 1919</w:t>
      </w:r>
      <w:r w:rsidRPr="00804026">
        <w:rPr>
          <w:rFonts w:ascii="Arial Narrow" w:hAnsi="Arial Narrow" w:cs="Arial"/>
          <w:sz w:val="18"/>
          <w:szCs w:val="18"/>
        </w:rPr>
        <w:t>.</w:t>
      </w:r>
    </w:p>
    <w:p w14:paraId="773E9B08" w14:textId="77777777" w:rsidR="0028564F" w:rsidRPr="00804026" w:rsidRDefault="0028564F" w:rsidP="0028564F">
      <w:pPr>
        <w:numPr>
          <w:ilvl w:val="2"/>
          <w:numId w:val="2"/>
        </w:numPr>
        <w:tabs>
          <w:tab w:val="clear" w:pos="2160"/>
          <w:tab w:val="left" w:pos="900"/>
        </w:tabs>
        <w:overflowPunct w:val="0"/>
        <w:autoSpaceDE w:val="0"/>
        <w:autoSpaceDN w:val="0"/>
        <w:adjustRightInd w:val="0"/>
        <w:ind w:left="1260" w:right="229" w:firstLine="0"/>
        <w:jc w:val="both"/>
        <w:textAlignment w:val="baseline"/>
        <w:rPr>
          <w:rFonts w:ascii="Arial Narrow" w:hAnsi="Arial Narrow" w:cs="Arial"/>
          <w:sz w:val="18"/>
          <w:szCs w:val="18"/>
          <w:lang w:val="ru-RU"/>
        </w:rPr>
      </w:pPr>
      <w:r w:rsidRPr="00804026">
        <w:rPr>
          <w:rFonts w:ascii="Arial Narrow" w:hAnsi="Arial Narrow" w:cs="Arial"/>
          <w:i/>
          <w:sz w:val="18"/>
          <w:szCs w:val="18"/>
          <w:lang w:val="ru-RU"/>
        </w:rPr>
        <w:t>Твори.</w:t>
      </w:r>
      <w:r w:rsidRPr="00804026">
        <w:rPr>
          <w:rFonts w:ascii="Arial Narrow" w:hAnsi="Arial Narrow" w:cs="Arial"/>
          <w:sz w:val="18"/>
          <w:szCs w:val="18"/>
          <w:lang w:val="ru-RU"/>
        </w:rPr>
        <w:t xml:space="preserve"> </w:t>
      </w:r>
      <w:proofErr w:type="gramStart"/>
      <w:r w:rsidRPr="00804026">
        <w:rPr>
          <w:rFonts w:ascii="Arial Narrow" w:hAnsi="Arial Narrow" w:cs="Arial"/>
          <w:i/>
          <w:sz w:val="18"/>
          <w:szCs w:val="18"/>
          <w:lang w:val="ru-RU"/>
        </w:rPr>
        <w:t xml:space="preserve">Том </w:t>
      </w:r>
      <w:r w:rsidRPr="00804026">
        <w:rPr>
          <w:rFonts w:ascii="Arial Narrow" w:hAnsi="Arial Narrow" w:cs="Arial"/>
          <w:i/>
          <w:sz w:val="18"/>
          <w:szCs w:val="18"/>
        </w:rPr>
        <w:t xml:space="preserve"> 1</w:t>
      </w:r>
      <w:proofErr w:type="gramEnd"/>
      <w:r w:rsidRPr="00804026">
        <w:rPr>
          <w:rFonts w:ascii="Arial Narrow" w:hAnsi="Arial Narrow" w:cs="Arial"/>
          <w:i/>
          <w:sz w:val="18"/>
          <w:szCs w:val="18"/>
        </w:rPr>
        <w:t>.</w:t>
      </w:r>
      <w:r w:rsidRPr="00804026">
        <w:rPr>
          <w:rFonts w:ascii="Arial Narrow" w:hAnsi="Arial Narrow" w:cs="Arial"/>
          <w:sz w:val="18"/>
          <w:szCs w:val="18"/>
        </w:rPr>
        <w:t xml:space="preserve">  </w:t>
      </w:r>
      <w:r w:rsidRPr="00804026">
        <w:rPr>
          <w:rFonts w:ascii="Arial Narrow" w:hAnsi="Arial Narrow" w:cs="Arial"/>
          <w:sz w:val="18"/>
          <w:szCs w:val="18"/>
          <w:lang w:val="ru-RU"/>
        </w:rPr>
        <w:t>Катеринослав</w:t>
      </w:r>
      <w:r w:rsidRPr="00804026">
        <w:rPr>
          <w:rFonts w:ascii="Arial Narrow" w:hAnsi="Arial Narrow" w:cs="Arial"/>
          <w:sz w:val="18"/>
          <w:szCs w:val="18"/>
        </w:rPr>
        <w:t xml:space="preserve">: </w:t>
      </w:r>
      <w:r w:rsidRPr="00804026">
        <w:rPr>
          <w:rFonts w:ascii="Arial Narrow" w:hAnsi="Arial Narrow" w:cs="Arial"/>
          <w:sz w:val="18"/>
          <w:szCs w:val="18"/>
          <w:lang w:val="ru-RU"/>
        </w:rPr>
        <w:t xml:space="preserve">Українське видавництво в Січеславі, 1920.  </w:t>
      </w:r>
    </w:p>
    <w:p w14:paraId="37CE7393" w14:textId="77777777" w:rsidR="0028564F" w:rsidRPr="001E0C05" w:rsidRDefault="0028564F" w:rsidP="0028564F">
      <w:pPr>
        <w:numPr>
          <w:ilvl w:val="2"/>
          <w:numId w:val="1"/>
        </w:numPr>
        <w:tabs>
          <w:tab w:val="clear" w:pos="2160"/>
          <w:tab w:val="num" w:pos="540"/>
        </w:tabs>
        <w:overflowPunct w:val="0"/>
        <w:autoSpaceDE w:val="0"/>
        <w:autoSpaceDN w:val="0"/>
        <w:adjustRightInd w:val="0"/>
        <w:ind w:left="1260" w:right="229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1E0C05">
        <w:rPr>
          <w:rFonts w:ascii="Arial Narrow" w:hAnsi="Arial Narrow" w:cs="Arial"/>
          <w:sz w:val="20"/>
          <w:szCs w:val="20"/>
        </w:rPr>
        <w:t>В епідемічному бараці</w:t>
      </w:r>
      <w:r w:rsidRPr="001E0C05">
        <w:rPr>
          <w:sz w:val="20"/>
          <w:szCs w:val="20"/>
          <w:vertAlign w:val="superscript"/>
        </w:rPr>
        <w:footnoteReference w:id="2"/>
      </w:r>
    </w:p>
    <w:p w14:paraId="06349703" w14:textId="77777777" w:rsidR="0028564F" w:rsidRPr="00804026" w:rsidRDefault="0028564F" w:rsidP="0028564F">
      <w:pPr>
        <w:numPr>
          <w:ilvl w:val="2"/>
          <w:numId w:val="2"/>
        </w:numPr>
        <w:tabs>
          <w:tab w:val="clear" w:pos="2160"/>
          <w:tab w:val="left" w:pos="900"/>
        </w:tabs>
        <w:overflowPunct w:val="0"/>
        <w:autoSpaceDE w:val="0"/>
        <w:autoSpaceDN w:val="0"/>
        <w:adjustRightInd w:val="0"/>
        <w:ind w:left="1260" w:right="229" w:firstLine="0"/>
        <w:jc w:val="both"/>
        <w:textAlignment w:val="baseline"/>
        <w:rPr>
          <w:rFonts w:ascii="Arial Narrow" w:hAnsi="Arial Narrow" w:cs="Arial"/>
          <w:sz w:val="18"/>
          <w:szCs w:val="18"/>
          <w:lang w:val="ru-RU"/>
        </w:rPr>
      </w:pPr>
      <w:r w:rsidRPr="00804026">
        <w:rPr>
          <w:rFonts w:ascii="Arial Narrow" w:hAnsi="Arial Narrow" w:cs="Arial"/>
          <w:i/>
          <w:sz w:val="18"/>
          <w:szCs w:val="18"/>
          <w:lang w:val="ru-RU"/>
        </w:rPr>
        <w:t>Вир революції</w:t>
      </w:r>
      <w:r w:rsidRPr="00804026">
        <w:rPr>
          <w:rFonts w:ascii="Arial Narrow" w:hAnsi="Arial Narrow" w:cs="Arial"/>
          <w:sz w:val="18"/>
          <w:szCs w:val="18"/>
          <w:lang w:val="ru-RU"/>
        </w:rPr>
        <w:t xml:space="preserve">, Катеринослав 1921. </w:t>
      </w:r>
    </w:p>
    <w:p w14:paraId="2A9201F1" w14:textId="77777777" w:rsidR="0028564F" w:rsidRPr="00804026" w:rsidRDefault="0028564F" w:rsidP="0028564F">
      <w:pPr>
        <w:numPr>
          <w:ilvl w:val="2"/>
          <w:numId w:val="2"/>
        </w:numPr>
        <w:tabs>
          <w:tab w:val="clear" w:pos="2160"/>
          <w:tab w:val="left" w:pos="900"/>
        </w:tabs>
        <w:overflowPunct w:val="0"/>
        <w:autoSpaceDE w:val="0"/>
        <w:autoSpaceDN w:val="0"/>
        <w:adjustRightInd w:val="0"/>
        <w:ind w:left="1260" w:right="229" w:firstLine="0"/>
        <w:jc w:val="both"/>
        <w:textAlignment w:val="baseline"/>
        <w:rPr>
          <w:rFonts w:ascii="Arial Narrow" w:hAnsi="Arial Narrow" w:cs="Arial"/>
          <w:sz w:val="18"/>
          <w:szCs w:val="18"/>
          <w:lang w:val="ru-RU"/>
        </w:rPr>
      </w:pPr>
      <w:r w:rsidRPr="00804026">
        <w:rPr>
          <w:rFonts w:ascii="Arial Narrow" w:hAnsi="Arial Narrow" w:cs="Arial"/>
          <w:i/>
          <w:sz w:val="18"/>
          <w:szCs w:val="18"/>
          <w:lang w:val="ru-RU"/>
        </w:rPr>
        <w:t>Військовий літун</w:t>
      </w:r>
      <w:r w:rsidRPr="00804026">
        <w:rPr>
          <w:rFonts w:ascii="Arial Narrow" w:hAnsi="Arial Narrow" w:cs="Arial"/>
          <w:i/>
          <w:sz w:val="18"/>
          <w:szCs w:val="18"/>
        </w:rPr>
        <w:t xml:space="preserve">. </w:t>
      </w:r>
      <w:r w:rsidRPr="00804026">
        <w:rPr>
          <w:rFonts w:ascii="Arial Narrow" w:hAnsi="Arial Narrow" w:cs="Arial"/>
          <w:sz w:val="18"/>
          <w:szCs w:val="18"/>
          <w:lang w:val="ru-RU"/>
        </w:rPr>
        <w:t xml:space="preserve"> Київ</w:t>
      </w:r>
      <w:r w:rsidRPr="00804026">
        <w:rPr>
          <w:rFonts w:ascii="Arial Narrow" w:hAnsi="Arial Narrow" w:cs="Arial"/>
          <w:sz w:val="18"/>
          <w:szCs w:val="18"/>
        </w:rPr>
        <w:t xml:space="preserve">: </w:t>
      </w:r>
      <w:r w:rsidRPr="00804026">
        <w:rPr>
          <w:rFonts w:ascii="Arial Narrow" w:hAnsi="Arial Narrow" w:cs="Arial"/>
          <w:sz w:val="18"/>
          <w:szCs w:val="18"/>
          <w:lang w:val="ru-RU"/>
        </w:rPr>
        <w:t>Червоний шлях, 1924.</w:t>
      </w:r>
    </w:p>
    <w:p w14:paraId="3E6148B4" w14:textId="77777777" w:rsidR="0028564F" w:rsidRPr="00804026" w:rsidRDefault="0028564F" w:rsidP="0028564F">
      <w:pPr>
        <w:numPr>
          <w:ilvl w:val="2"/>
          <w:numId w:val="2"/>
        </w:numPr>
        <w:tabs>
          <w:tab w:val="clear" w:pos="2160"/>
          <w:tab w:val="left" w:pos="900"/>
        </w:tabs>
        <w:overflowPunct w:val="0"/>
        <w:autoSpaceDE w:val="0"/>
        <w:autoSpaceDN w:val="0"/>
        <w:adjustRightInd w:val="0"/>
        <w:ind w:left="1260" w:right="229" w:firstLine="0"/>
        <w:jc w:val="both"/>
        <w:textAlignment w:val="baseline"/>
        <w:rPr>
          <w:rFonts w:ascii="Arial Narrow" w:hAnsi="Arial Narrow" w:cs="Arial"/>
          <w:sz w:val="18"/>
          <w:szCs w:val="18"/>
          <w:lang w:val="ru-RU"/>
        </w:rPr>
      </w:pPr>
      <w:r w:rsidRPr="00804026">
        <w:rPr>
          <w:rFonts w:ascii="Arial Narrow" w:hAnsi="Arial Narrow" w:cs="Arial"/>
          <w:i/>
          <w:sz w:val="18"/>
          <w:szCs w:val="18"/>
          <w:lang w:val="ru-RU"/>
        </w:rPr>
        <w:t>Πроблема хліба</w:t>
      </w:r>
      <w:r w:rsidRPr="00804026">
        <w:rPr>
          <w:rFonts w:ascii="Arial Narrow" w:hAnsi="Arial Narrow" w:cs="Arial"/>
          <w:i/>
          <w:sz w:val="18"/>
          <w:szCs w:val="18"/>
        </w:rPr>
        <w:t xml:space="preserve">. </w:t>
      </w:r>
      <w:r w:rsidRPr="00804026">
        <w:rPr>
          <w:rFonts w:ascii="Arial Narrow" w:hAnsi="Arial Narrow" w:cs="Arial"/>
          <w:sz w:val="18"/>
          <w:szCs w:val="18"/>
          <w:lang w:val="ru-RU"/>
        </w:rPr>
        <w:t xml:space="preserve"> </w:t>
      </w:r>
      <w:proofErr w:type="gramStart"/>
      <w:r w:rsidRPr="00804026">
        <w:rPr>
          <w:rFonts w:ascii="Arial Narrow" w:hAnsi="Arial Narrow" w:cs="Arial"/>
          <w:sz w:val="18"/>
          <w:szCs w:val="18"/>
          <w:lang w:val="ru-RU"/>
        </w:rPr>
        <w:t>Київ</w:t>
      </w:r>
      <w:r w:rsidRPr="00804026">
        <w:rPr>
          <w:rFonts w:ascii="Arial Narrow" w:hAnsi="Arial Narrow" w:cs="Arial"/>
          <w:sz w:val="18"/>
          <w:szCs w:val="18"/>
        </w:rPr>
        <w:t xml:space="preserve">: </w:t>
      </w:r>
      <w:r w:rsidRPr="00804026">
        <w:rPr>
          <w:rFonts w:ascii="Arial Narrow" w:hAnsi="Arial Narrow" w:cs="Arial"/>
          <w:sz w:val="18"/>
          <w:szCs w:val="18"/>
          <w:lang w:val="ru-RU"/>
        </w:rPr>
        <w:t xml:space="preserve"> Маса</w:t>
      </w:r>
      <w:proofErr w:type="gramEnd"/>
      <w:r w:rsidRPr="00804026">
        <w:rPr>
          <w:rFonts w:ascii="Arial Narrow" w:hAnsi="Arial Narrow" w:cs="Arial"/>
          <w:sz w:val="18"/>
          <w:szCs w:val="18"/>
          <w:lang w:val="ru-RU"/>
        </w:rPr>
        <w:t>, 1927</w:t>
      </w:r>
      <w:r w:rsidRPr="00804026">
        <w:rPr>
          <w:rFonts w:ascii="Arial Narrow" w:hAnsi="Arial Narrow" w:cs="Arial"/>
          <w:sz w:val="18"/>
          <w:szCs w:val="18"/>
        </w:rPr>
        <w:t>.</w:t>
      </w:r>
    </w:p>
    <w:p w14:paraId="352EE62D" w14:textId="77777777" w:rsidR="0028564F" w:rsidRPr="00804026" w:rsidRDefault="0028564F" w:rsidP="0028564F">
      <w:pPr>
        <w:numPr>
          <w:ilvl w:val="2"/>
          <w:numId w:val="2"/>
        </w:numPr>
        <w:tabs>
          <w:tab w:val="clear" w:pos="2160"/>
          <w:tab w:val="left" w:pos="900"/>
        </w:tabs>
        <w:overflowPunct w:val="0"/>
        <w:autoSpaceDE w:val="0"/>
        <w:autoSpaceDN w:val="0"/>
        <w:adjustRightInd w:val="0"/>
        <w:ind w:left="1260" w:right="229" w:firstLine="0"/>
        <w:jc w:val="both"/>
        <w:textAlignment w:val="baseline"/>
        <w:rPr>
          <w:rFonts w:ascii="Arial Narrow" w:hAnsi="Arial Narrow" w:cs="Arial"/>
          <w:sz w:val="18"/>
          <w:szCs w:val="18"/>
          <w:lang w:val="ru-RU"/>
        </w:rPr>
      </w:pPr>
      <w:r w:rsidRPr="00804026">
        <w:rPr>
          <w:rFonts w:ascii="Arial Narrow" w:hAnsi="Arial Narrow" w:cs="Arial"/>
          <w:i/>
          <w:sz w:val="18"/>
          <w:szCs w:val="18"/>
          <w:lang w:val="ru-RU"/>
        </w:rPr>
        <w:t>Πроблема хліба</w:t>
      </w:r>
      <w:r w:rsidRPr="00804026">
        <w:rPr>
          <w:rFonts w:ascii="Arial Narrow" w:hAnsi="Arial Narrow" w:cs="Arial"/>
          <w:i/>
          <w:sz w:val="18"/>
          <w:szCs w:val="18"/>
        </w:rPr>
        <w:t xml:space="preserve">. </w:t>
      </w:r>
      <w:r w:rsidRPr="00804026">
        <w:rPr>
          <w:rFonts w:ascii="Arial Narrow" w:hAnsi="Arial Narrow" w:cs="Arial"/>
          <w:sz w:val="18"/>
          <w:szCs w:val="18"/>
          <w:lang w:val="ru-RU"/>
        </w:rPr>
        <w:t xml:space="preserve"> Харків – </w:t>
      </w:r>
      <w:proofErr w:type="gramStart"/>
      <w:r w:rsidRPr="00804026">
        <w:rPr>
          <w:rFonts w:ascii="Arial Narrow" w:hAnsi="Arial Narrow" w:cs="Arial"/>
          <w:sz w:val="18"/>
          <w:szCs w:val="18"/>
          <w:lang w:val="ru-RU"/>
        </w:rPr>
        <w:t>Київ</w:t>
      </w:r>
      <w:r w:rsidRPr="00804026">
        <w:rPr>
          <w:rFonts w:ascii="Arial Narrow" w:hAnsi="Arial Narrow" w:cs="Arial"/>
          <w:sz w:val="18"/>
          <w:szCs w:val="18"/>
        </w:rPr>
        <w:t xml:space="preserve">: </w:t>
      </w:r>
      <w:r w:rsidRPr="00804026">
        <w:rPr>
          <w:rFonts w:ascii="Arial Narrow" w:hAnsi="Arial Narrow" w:cs="Arial"/>
          <w:sz w:val="18"/>
          <w:szCs w:val="18"/>
          <w:lang w:val="ru-RU"/>
        </w:rPr>
        <w:t xml:space="preserve"> Книгоспілка</w:t>
      </w:r>
      <w:proofErr w:type="gramEnd"/>
      <w:r w:rsidRPr="00804026">
        <w:rPr>
          <w:rFonts w:ascii="Arial Narrow" w:hAnsi="Arial Narrow" w:cs="Arial"/>
          <w:sz w:val="18"/>
          <w:szCs w:val="18"/>
          <w:lang w:val="ru-RU"/>
        </w:rPr>
        <w:t xml:space="preserve"> 1930. </w:t>
      </w:r>
    </w:p>
    <w:p w14:paraId="63411C72" w14:textId="77777777" w:rsidR="0028564F" w:rsidRPr="001E0C05" w:rsidRDefault="0028564F" w:rsidP="0028564F">
      <w:pPr>
        <w:numPr>
          <w:ilvl w:val="2"/>
          <w:numId w:val="1"/>
        </w:numPr>
        <w:tabs>
          <w:tab w:val="clear" w:pos="2160"/>
          <w:tab w:val="num" w:pos="540"/>
        </w:tabs>
        <w:overflowPunct w:val="0"/>
        <w:autoSpaceDE w:val="0"/>
        <w:autoSpaceDN w:val="0"/>
        <w:adjustRightInd w:val="0"/>
        <w:ind w:left="1260" w:right="229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1E0C05">
        <w:rPr>
          <w:rFonts w:ascii="Arial Narrow" w:hAnsi="Arial Narrow" w:cs="Arial"/>
          <w:sz w:val="20"/>
          <w:szCs w:val="20"/>
        </w:rPr>
        <w:t xml:space="preserve">Військовий літун, </w:t>
      </w:r>
      <w:proofErr w:type="gramStart"/>
      <w:r w:rsidRPr="001E0C05">
        <w:rPr>
          <w:rFonts w:ascii="Arial Narrow" w:hAnsi="Arial Narrow" w:cs="Arial"/>
          <w:sz w:val="20"/>
          <w:szCs w:val="20"/>
        </w:rPr>
        <w:t>září  1923.</w:t>
      </w:r>
      <w:proofErr w:type="gramEnd"/>
    </w:p>
    <w:p w14:paraId="53ED21EC" w14:textId="77777777" w:rsidR="0028564F" w:rsidRPr="00804026" w:rsidRDefault="0028564F" w:rsidP="0028564F">
      <w:pPr>
        <w:numPr>
          <w:ilvl w:val="2"/>
          <w:numId w:val="2"/>
        </w:numPr>
        <w:tabs>
          <w:tab w:val="clear" w:pos="2160"/>
          <w:tab w:val="left" w:pos="900"/>
        </w:tabs>
        <w:overflowPunct w:val="0"/>
        <w:autoSpaceDE w:val="0"/>
        <w:autoSpaceDN w:val="0"/>
        <w:adjustRightInd w:val="0"/>
        <w:ind w:left="1260" w:right="229" w:firstLine="0"/>
        <w:jc w:val="both"/>
        <w:textAlignment w:val="baseline"/>
        <w:rPr>
          <w:rFonts w:ascii="Arial Narrow" w:hAnsi="Arial Narrow" w:cs="Arial"/>
          <w:sz w:val="18"/>
          <w:szCs w:val="18"/>
        </w:rPr>
      </w:pPr>
      <w:r w:rsidRPr="00804026">
        <w:rPr>
          <w:rFonts w:ascii="Arial Narrow" w:hAnsi="Arial Narrow" w:cs="Arial"/>
          <w:i/>
          <w:sz w:val="18"/>
          <w:szCs w:val="18"/>
        </w:rPr>
        <w:t xml:space="preserve">Червоний шлях, </w:t>
      </w:r>
      <w:r w:rsidRPr="00804026">
        <w:rPr>
          <w:rFonts w:ascii="Arial Narrow" w:hAnsi="Arial Narrow" w:cs="Arial"/>
          <w:sz w:val="18"/>
          <w:szCs w:val="18"/>
        </w:rPr>
        <w:t>1924, č. 1-2.</w:t>
      </w:r>
    </w:p>
    <w:p w14:paraId="4B3B32C6" w14:textId="77777777" w:rsidR="0028564F" w:rsidRPr="00804026" w:rsidRDefault="0028564F" w:rsidP="0028564F">
      <w:pPr>
        <w:numPr>
          <w:ilvl w:val="2"/>
          <w:numId w:val="2"/>
        </w:numPr>
        <w:tabs>
          <w:tab w:val="clear" w:pos="2160"/>
          <w:tab w:val="left" w:pos="900"/>
        </w:tabs>
        <w:overflowPunct w:val="0"/>
        <w:autoSpaceDE w:val="0"/>
        <w:autoSpaceDN w:val="0"/>
        <w:adjustRightInd w:val="0"/>
        <w:ind w:left="1260" w:right="229" w:firstLine="0"/>
        <w:jc w:val="both"/>
        <w:textAlignment w:val="baseline"/>
        <w:rPr>
          <w:rFonts w:ascii="Arial Narrow" w:hAnsi="Arial Narrow" w:cs="Arial"/>
          <w:sz w:val="18"/>
          <w:szCs w:val="18"/>
        </w:rPr>
      </w:pPr>
      <w:r w:rsidRPr="00804026">
        <w:rPr>
          <w:rFonts w:ascii="Arial Narrow" w:hAnsi="Arial Narrow" w:cs="Arial"/>
          <w:i/>
          <w:sz w:val="18"/>
          <w:szCs w:val="18"/>
          <w:lang w:val="ru-RU"/>
        </w:rPr>
        <w:t xml:space="preserve">Літературно-науковий </w:t>
      </w:r>
      <w:proofErr w:type="gramStart"/>
      <w:r w:rsidRPr="00804026">
        <w:rPr>
          <w:rFonts w:ascii="Arial Narrow" w:hAnsi="Arial Narrow" w:cs="Arial"/>
          <w:i/>
          <w:sz w:val="18"/>
          <w:szCs w:val="18"/>
          <w:lang w:val="ru-RU"/>
        </w:rPr>
        <w:t xml:space="preserve">вісник, </w:t>
      </w:r>
      <w:r w:rsidRPr="00804026">
        <w:rPr>
          <w:rFonts w:ascii="Arial Narrow" w:hAnsi="Arial Narrow" w:cs="Arial"/>
          <w:sz w:val="18"/>
          <w:szCs w:val="18"/>
        </w:rPr>
        <w:t xml:space="preserve"> 1925</w:t>
      </w:r>
      <w:proofErr w:type="gramEnd"/>
      <w:r w:rsidRPr="00804026">
        <w:rPr>
          <w:rFonts w:ascii="Arial Narrow" w:hAnsi="Arial Narrow" w:cs="Arial"/>
          <w:sz w:val="18"/>
          <w:szCs w:val="18"/>
        </w:rPr>
        <w:t>,  č. 7-8.</w:t>
      </w:r>
    </w:p>
    <w:p w14:paraId="3917C02E" w14:textId="77777777" w:rsidR="0028564F" w:rsidRPr="001E0C05" w:rsidRDefault="0028564F" w:rsidP="0028564F">
      <w:pPr>
        <w:numPr>
          <w:ilvl w:val="2"/>
          <w:numId w:val="1"/>
        </w:numPr>
        <w:tabs>
          <w:tab w:val="clear" w:pos="2160"/>
          <w:tab w:val="num" w:pos="540"/>
        </w:tabs>
        <w:overflowPunct w:val="0"/>
        <w:autoSpaceDE w:val="0"/>
        <w:autoSpaceDN w:val="0"/>
        <w:adjustRightInd w:val="0"/>
        <w:ind w:left="1260" w:right="229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1E0C05">
        <w:rPr>
          <w:rFonts w:ascii="Arial Narrow" w:hAnsi="Arial Narrow" w:cs="Arial"/>
          <w:sz w:val="20"/>
          <w:szCs w:val="20"/>
        </w:rPr>
        <w:t xml:space="preserve">Гайдамака, Собачий </w:t>
      </w:r>
      <w:proofErr w:type="gramStart"/>
      <w:r w:rsidRPr="001E0C05">
        <w:rPr>
          <w:rFonts w:ascii="Arial Narrow" w:hAnsi="Arial Narrow" w:cs="Arial"/>
          <w:sz w:val="20"/>
          <w:szCs w:val="20"/>
        </w:rPr>
        <w:t>хутір  під</w:t>
      </w:r>
      <w:proofErr w:type="gramEnd"/>
      <w:r w:rsidRPr="001E0C05">
        <w:rPr>
          <w:rFonts w:ascii="Arial Narrow" w:hAnsi="Arial Narrow" w:cs="Arial"/>
          <w:sz w:val="20"/>
          <w:szCs w:val="20"/>
        </w:rPr>
        <w:t xml:space="preserve"> Катеринославом,  léto 1918. </w:t>
      </w:r>
    </w:p>
    <w:p w14:paraId="5F346DEA" w14:textId="77777777" w:rsidR="0028564F" w:rsidRPr="00804026" w:rsidRDefault="0028564F" w:rsidP="0028564F">
      <w:pPr>
        <w:numPr>
          <w:ilvl w:val="2"/>
          <w:numId w:val="2"/>
        </w:numPr>
        <w:tabs>
          <w:tab w:val="clear" w:pos="2160"/>
          <w:tab w:val="left" w:pos="900"/>
        </w:tabs>
        <w:overflowPunct w:val="0"/>
        <w:autoSpaceDE w:val="0"/>
        <w:autoSpaceDN w:val="0"/>
        <w:adjustRightInd w:val="0"/>
        <w:ind w:left="1260" w:right="229" w:firstLine="0"/>
        <w:jc w:val="both"/>
        <w:textAlignment w:val="baseline"/>
        <w:rPr>
          <w:rFonts w:ascii="Arial Narrow" w:hAnsi="Arial Narrow" w:cs="Arial"/>
          <w:sz w:val="18"/>
          <w:szCs w:val="18"/>
        </w:rPr>
      </w:pPr>
      <w:proofErr w:type="gramStart"/>
      <w:r w:rsidRPr="00804026">
        <w:rPr>
          <w:rFonts w:ascii="Arial Narrow" w:hAnsi="Arial Narrow" w:cs="Arial"/>
          <w:sz w:val="18"/>
          <w:szCs w:val="18"/>
        </w:rPr>
        <w:t xml:space="preserve">sborník  </w:t>
      </w:r>
      <w:r w:rsidRPr="00804026">
        <w:rPr>
          <w:rFonts w:ascii="Arial Narrow" w:hAnsi="Arial Narrow" w:cs="Arial"/>
          <w:i/>
          <w:sz w:val="18"/>
          <w:szCs w:val="18"/>
        </w:rPr>
        <w:t>Січ</w:t>
      </w:r>
      <w:proofErr w:type="gramEnd"/>
      <w:r w:rsidRPr="00804026">
        <w:rPr>
          <w:rFonts w:ascii="Arial Narrow" w:hAnsi="Arial Narrow" w:cs="Arial"/>
          <w:sz w:val="18"/>
          <w:szCs w:val="18"/>
        </w:rPr>
        <w:t xml:space="preserve">, Катеринослав, 1919, kniha  1, č. 59. </w:t>
      </w:r>
    </w:p>
    <w:p w14:paraId="7969959A" w14:textId="77777777" w:rsidR="0028564F" w:rsidRPr="00804026" w:rsidRDefault="0028564F" w:rsidP="0028564F">
      <w:pPr>
        <w:numPr>
          <w:ilvl w:val="2"/>
          <w:numId w:val="2"/>
        </w:numPr>
        <w:tabs>
          <w:tab w:val="clear" w:pos="2160"/>
          <w:tab w:val="left" w:pos="900"/>
        </w:tabs>
        <w:overflowPunct w:val="0"/>
        <w:autoSpaceDE w:val="0"/>
        <w:autoSpaceDN w:val="0"/>
        <w:adjustRightInd w:val="0"/>
        <w:ind w:left="1260" w:right="229" w:firstLine="0"/>
        <w:jc w:val="both"/>
        <w:textAlignment w:val="baseline"/>
        <w:rPr>
          <w:rFonts w:ascii="Arial Narrow" w:hAnsi="Arial Narrow" w:cs="Arial"/>
          <w:sz w:val="18"/>
          <w:szCs w:val="18"/>
        </w:rPr>
      </w:pPr>
      <w:r w:rsidRPr="00804026">
        <w:rPr>
          <w:rFonts w:ascii="Arial Narrow" w:hAnsi="Arial Narrow" w:cs="Arial"/>
          <w:i/>
          <w:sz w:val="18"/>
          <w:szCs w:val="18"/>
        </w:rPr>
        <w:t>Твори</w:t>
      </w:r>
      <w:r w:rsidRPr="00804026">
        <w:rPr>
          <w:rFonts w:ascii="Arial Narrow" w:hAnsi="Arial Narrow" w:cs="Arial"/>
          <w:sz w:val="18"/>
          <w:szCs w:val="18"/>
        </w:rPr>
        <w:t xml:space="preserve">. </w:t>
      </w:r>
      <w:proofErr w:type="gramStart"/>
      <w:r w:rsidRPr="00804026">
        <w:rPr>
          <w:rFonts w:ascii="Arial Narrow" w:hAnsi="Arial Narrow" w:cs="Arial"/>
          <w:i/>
          <w:sz w:val="18"/>
          <w:szCs w:val="18"/>
        </w:rPr>
        <w:t>Том  1.</w:t>
      </w:r>
      <w:proofErr w:type="gramEnd"/>
      <w:r w:rsidRPr="00804026">
        <w:rPr>
          <w:rFonts w:ascii="Arial Narrow" w:hAnsi="Arial Narrow" w:cs="Arial"/>
          <w:sz w:val="18"/>
          <w:szCs w:val="18"/>
        </w:rPr>
        <w:t xml:space="preserve">  Катеринослав: Українське видавництво в Січеславі, 1920.  </w:t>
      </w:r>
    </w:p>
    <w:p w14:paraId="629D2EDA" w14:textId="77777777" w:rsidR="0028564F" w:rsidRPr="001E0C05" w:rsidRDefault="0028564F" w:rsidP="0028564F">
      <w:pPr>
        <w:numPr>
          <w:ilvl w:val="2"/>
          <w:numId w:val="1"/>
        </w:numPr>
        <w:tabs>
          <w:tab w:val="clear" w:pos="2160"/>
          <w:tab w:val="num" w:pos="540"/>
        </w:tabs>
        <w:overflowPunct w:val="0"/>
        <w:autoSpaceDE w:val="0"/>
        <w:autoSpaceDN w:val="0"/>
        <w:adjustRightInd w:val="0"/>
        <w:ind w:left="1260" w:right="229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1E0C05">
        <w:rPr>
          <w:rFonts w:ascii="Arial Narrow" w:hAnsi="Arial Narrow" w:cs="Arial"/>
          <w:sz w:val="20"/>
          <w:szCs w:val="20"/>
        </w:rPr>
        <w:t xml:space="preserve">Добрий Бог, Собачий </w:t>
      </w:r>
      <w:proofErr w:type="gramStart"/>
      <w:r w:rsidRPr="001E0C05">
        <w:rPr>
          <w:rFonts w:ascii="Arial Narrow" w:hAnsi="Arial Narrow" w:cs="Arial"/>
          <w:sz w:val="20"/>
          <w:szCs w:val="20"/>
        </w:rPr>
        <w:t>хутір  під</w:t>
      </w:r>
      <w:proofErr w:type="gramEnd"/>
      <w:r w:rsidRPr="001E0C05">
        <w:rPr>
          <w:rFonts w:ascii="Arial Narrow" w:hAnsi="Arial Narrow" w:cs="Arial"/>
          <w:sz w:val="20"/>
          <w:szCs w:val="20"/>
        </w:rPr>
        <w:t xml:space="preserve"> Катеринославом,  léto 1918. </w:t>
      </w:r>
    </w:p>
    <w:p w14:paraId="431B4F6A" w14:textId="77777777" w:rsidR="0028564F" w:rsidRPr="00804026" w:rsidRDefault="0028564F" w:rsidP="0028564F">
      <w:pPr>
        <w:numPr>
          <w:ilvl w:val="2"/>
          <w:numId w:val="2"/>
        </w:numPr>
        <w:tabs>
          <w:tab w:val="clear" w:pos="2160"/>
          <w:tab w:val="left" w:pos="900"/>
        </w:tabs>
        <w:overflowPunct w:val="0"/>
        <w:autoSpaceDE w:val="0"/>
        <w:autoSpaceDN w:val="0"/>
        <w:adjustRightInd w:val="0"/>
        <w:ind w:left="1260" w:right="229" w:firstLine="0"/>
        <w:jc w:val="both"/>
        <w:textAlignment w:val="baseline"/>
        <w:rPr>
          <w:rFonts w:ascii="Arial Narrow" w:hAnsi="Arial Narrow" w:cs="Arial"/>
          <w:sz w:val="18"/>
          <w:szCs w:val="18"/>
        </w:rPr>
      </w:pPr>
      <w:r w:rsidRPr="00804026">
        <w:rPr>
          <w:rFonts w:ascii="Arial Narrow" w:hAnsi="Arial Narrow" w:cs="Arial"/>
          <w:i/>
          <w:sz w:val="18"/>
          <w:szCs w:val="18"/>
        </w:rPr>
        <w:t>Твори</w:t>
      </w:r>
      <w:r w:rsidRPr="00804026">
        <w:rPr>
          <w:rFonts w:ascii="Arial Narrow" w:hAnsi="Arial Narrow" w:cs="Arial"/>
          <w:sz w:val="18"/>
          <w:szCs w:val="18"/>
        </w:rPr>
        <w:t>.</w:t>
      </w:r>
      <w:r w:rsidRPr="00804026">
        <w:rPr>
          <w:rFonts w:ascii="Arial Narrow" w:hAnsi="Arial Narrow" w:cs="Arial"/>
          <w:i/>
          <w:sz w:val="18"/>
          <w:szCs w:val="18"/>
        </w:rPr>
        <w:t xml:space="preserve"> </w:t>
      </w:r>
      <w:proofErr w:type="gramStart"/>
      <w:r w:rsidRPr="00804026">
        <w:rPr>
          <w:rFonts w:ascii="Arial Narrow" w:hAnsi="Arial Narrow" w:cs="Arial"/>
          <w:i/>
          <w:sz w:val="18"/>
          <w:szCs w:val="18"/>
        </w:rPr>
        <w:t>Том  1.</w:t>
      </w:r>
      <w:proofErr w:type="gramEnd"/>
      <w:r w:rsidRPr="00804026">
        <w:rPr>
          <w:rFonts w:ascii="Arial Narrow" w:hAnsi="Arial Narrow" w:cs="Arial"/>
          <w:sz w:val="18"/>
          <w:szCs w:val="18"/>
        </w:rPr>
        <w:t xml:space="preserve">  Катетринослав  1920.  </w:t>
      </w:r>
    </w:p>
    <w:p w14:paraId="09C276C5" w14:textId="77777777" w:rsidR="0028564F" w:rsidRPr="001E0C05" w:rsidRDefault="0028564F" w:rsidP="0028564F">
      <w:pPr>
        <w:numPr>
          <w:ilvl w:val="2"/>
          <w:numId w:val="1"/>
        </w:numPr>
        <w:tabs>
          <w:tab w:val="clear" w:pos="2160"/>
          <w:tab w:val="num" w:pos="540"/>
        </w:tabs>
        <w:overflowPunct w:val="0"/>
        <w:autoSpaceDE w:val="0"/>
        <w:autoSpaceDN w:val="0"/>
        <w:adjustRightInd w:val="0"/>
        <w:ind w:left="1260" w:right="229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1E0C05">
        <w:rPr>
          <w:rFonts w:ascii="Arial Narrow" w:hAnsi="Arial Narrow" w:cs="Arial"/>
          <w:sz w:val="20"/>
          <w:szCs w:val="20"/>
        </w:rPr>
        <w:t>З життя будинку</w:t>
      </w:r>
    </w:p>
    <w:p w14:paraId="04530E34" w14:textId="77777777" w:rsidR="0028564F" w:rsidRPr="00804026" w:rsidRDefault="0028564F" w:rsidP="0028564F">
      <w:pPr>
        <w:numPr>
          <w:ilvl w:val="2"/>
          <w:numId w:val="2"/>
        </w:numPr>
        <w:tabs>
          <w:tab w:val="clear" w:pos="2160"/>
          <w:tab w:val="left" w:pos="900"/>
        </w:tabs>
        <w:overflowPunct w:val="0"/>
        <w:autoSpaceDE w:val="0"/>
        <w:autoSpaceDN w:val="0"/>
        <w:adjustRightInd w:val="0"/>
        <w:ind w:left="1260" w:right="229" w:firstLine="0"/>
        <w:jc w:val="both"/>
        <w:textAlignment w:val="baseline"/>
        <w:rPr>
          <w:rFonts w:ascii="Arial Narrow" w:hAnsi="Arial Narrow" w:cs="Arial"/>
          <w:sz w:val="18"/>
          <w:szCs w:val="18"/>
        </w:rPr>
      </w:pPr>
      <w:r w:rsidRPr="00804026">
        <w:rPr>
          <w:rFonts w:ascii="Arial Narrow" w:hAnsi="Arial Narrow" w:cs="Arial"/>
          <w:i/>
          <w:sz w:val="18"/>
          <w:szCs w:val="18"/>
        </w:rPr>
        <w:t>Літературна газета</w:t>
      </w:r>
      <w:r w:rsidRPr="00804026">
        <w:rPr>
          <w:rFonts w:ascii="Arial Narrow" w:hAnsi="Arial Narrow" w:cs="Arial"/>
          <w:sz w:val="18"/>
          <w:szCs w:val="18"/>
        </w:rPr>
        <w:t>, 1933, č. 13 (27.6.).</w:t>
      </w:r>
    </w:p>
    <w:p w14:paraId="0154A1EF" w14:textId="77777777" w:rsidR="0028564F" w:rsidRPr="001E0C05" w:rsidRDefault="0028564F" w:rsidP="0028564F">
      <w:pPr>
        <w:numPr>
          <w:ilvl w:val="2"/>
          <w:numId w:val="1"/>
        </w:numPr>
        <w:tabs>
          <w:tab w:val="clear" w:pos="2160"/>
          <w:tab w:val="num" w:pos="540"/>
        </w:tabs>
        <w:overflowPunct w:val="0"/>
        <w:autoSpaceDE w:val="0"/>
        <w:autoSpaceDN w:val="0"/>
        <w:adjustRightInd w:val="0"/>
        <w:ind w:left="1260" w:right="229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1E0C05">
        <w:rPr>
          <w:rFonts w:ascii="Arial Narrow" w:hAnsi="Arial Narrow" w:cs="Arial"/>
          <w:sz w:val="20"/>
          <w:szCs w:val="20"/>
        </w:rPr>
        <w:t>Іван Босий</w:t>
      </w:r>
      <w:r w:rsidRPr="001E0C05">
        <w:rPr>
          <w:sz w:val="20"/>
          <w:szCs w:val="20"/>
          <w:vertAlign w:val="superscript"/>
        </w:rPr>
        <w:footnoteReference w:id="3"/>
      </w:r>
      <w:r w:rsidRPr="001E0C05">
        <w:rPr>
          <w:rFonts w:ascii="Arial Narrow" w:hAnsi="Arial Narrow" w:cs="Arial"/>
          <w:sz w:val="20"/>
          <w:szCs w:val="20"/>
        </w:rPr>
        <w:t xml:space="preserve">, </w:t>
      </w:r>
      <w:proofErr w:type="gramStart"/>
      <w:r w:rsidRPr="001E0C05">
        <w:rPr>
          <w:rFonts w:ascii="Arial Narrow" w:hAnsi="Arial Narrow" w:cs="Arial"/>
          <w:sz w:val="20"/>
          <w:szCs w:val="20"/>
        </w:rPr>
        <w:t>březen  1922.</w:t>
      </w:r>
      <w:proofErr w:type="gramEnd"/>
      <w:r w:rsidRPr="001E0C05">
        <w:rPr>
          <w:rFonts w:ascii="Arial Narrow" w:hAnsi="Arial Narrow" w:cs="Arial"/>
          <w:sz w:val="20"/>
          <w:szCs w:val="20"/>
        </w:rPr>
        <w:t xml:space="preserve"> </w:t>
      </w:r>
    </w:p>
    <w:p w14:paraId="26D4F46A" w14:textId="77777777" w:rsidR="0028564F" w:rsidRPr="00804026" w:rsidRDefault="0028564F" w:rsidP="0028564F">
      <w:pPr>
        <w:numPr>
          <w:ilvl w:val="2"/>
          <w:numId w:val="2"/>
        </w:numPr>
        <w:tabs>
          <w:tab w:val="clear" w:pos="2160"/>
          <w:tab w:val="left" w:pos="900"/>
        </w:tabs>
        <w:overflowPunct w:val="0"/>
        <w:autoSpaceDE w:val="0"/>
        <w:autoSpaceDN w:val="0"/>
        <w:adjustRightInd w:val="0"/>
        <w:ind w:left="1260" w:right="229" w:firstLine="0"/>
        <w:jc w:val="both"/>
        <w:textAlignment w:val="baseline"/>
        <w:rPr>
          <w:rFonts w:ascii="Arial Narrow" w:hAnsi="Arial Narrow" w:cs="Arial"/>
          <w:sz w:val="18"/>
          <w:szCs w:val="18"/>
        </w:rPr>
      </w:pPr>
      <w:r w:rsidRPr="00804026">
        <w:rPr>
          <w:rFonts w:ascii="Arial Narrow" w:hAnsi="Arial Narrow" w:cs="Arial"/>
          <w:i/>
          <w:sz w:val="18"/>
          <w:szCs w:val="18"/>
        </w:rPr>
        <w:t>Нова Україна</w:t>
      </w:r>
      <w:r w:rsidRPr="00804026">
        <w:rPr>
          <w:rFonts w:ascii="Arial Narrow" w:hAnsi="Arial Narrow" w:cs="Arial"/>
          <w:sz w:val="18"/>
          <w:szCs w:val="18"/>
        </w:rPr>
        <w:t>, 1923, č. 6</w:t>
      </w:r>
    </w:p>
    <w:p w14:paraId="52B14EE4" w14:textId="77777777" w:rsidR="0028564F" w:rsidRPr="00804026" w:rsidRDefault="0028564F" w:rsidP="0028564F">
      <w:pPr>
        <w:numPr>
          <w:ilvl w:val="2"/>
          <w:numId w:val="2"/>
        </w:numPr>
        <w:tabs>
          <w:tab w:val="clear" w:pos="2160"/>
          <w:tab w:val="left" w:pos="900"/>
        </w:tabs>
        <w:overflowPunct w:val="0"/>
        <w:autoSpaceDE w:val="0"/>
        <w:autoSpaceDN w:val="0"/>
        <w:adjustRightInd w:val="0"/>
        <w:ind w:left="1260" w:right="229" w:firstLine="0"/>
        <w:jc w:val="both"/>
        <w:textAlignment w:val="baseline"/>
        <w:rPr>
          <w:rFonts w:ascii="Arial Narrow" w:hAnsi="Arial Narrow" w:cs="Arial"/>
          <w:sz w:val="18"/>
          <w:szCs w:val="18"/>
        </w:rPr>
      </w:pPr>
      <w:r w:rsidRPr="00804026">
        <w:rPr>
          <w:rFonts w:ascii="Arial Narrow" w:hAnsi="Arial Narrow" w:cs="Arial"/>
          <w:i/>
          <w:sz w:val="18"/>
          <w:szCs w:val="18"/>
          <w:lang w:val="ru-RU"/>
        </w:rPr>
        <w:t>Π</w:t>
      </w:r>
      <w:r w:rsidRPr="00804026">
        <w:rPr>
          <w:rFonts w:ascii="Arial Narrow" w:hAnsi="Arial Narrow" w:cs="Arial"/>
          <w:i/>
          <w:sz w:val="18"/>
          <w:szCs w:val="18"/>
        </w:rPr>
        <w:t xml:space="preserve">овстанці й інші оповідання. </w:t>
      </w:r>
      <w:r w:rsidRPr="00804026">
        <w:rPr>
          <w:rFonts w:ascii="Arial Narrow" w:hAnsi="Arial Narrow" w:cs="Arial"/>
          <w:sz w:val="18"/>
          <w:szCs w:val="18"/>
        </w:rPr>
        <w:t xml:space="preserve"> </w:t>
      </w:r>
      <w:r w:rsidRPr="00804026">
        <w:rPr>
          <w:rFonts w:ascii="Arial Narrow" w:hAnsi="Arial Narrow" w:cs="Arial"/>
          <w:sz w:val="18"/>
          <w:szCs w:val="18"/>
          <w:lang w:val="ru-RU"/>
        </w:rPr>
        <w:t>Π</w:t>
      </w:r>
      <w:r w:rsidRPr="00804026">
        <w:rPr>
          <w:rFonts w:ascii="Arial Narrow" w:hAnsi="Arial Narrow" w:cs="Arial"/>
          <w:sz w:val="18"/>
          <w:szCs w:val="18"/>
        </w:rPr>
        <w:t>рага-Берлін 1923.</w:t>
      </w:r>
    </w:p>
    <w:p w14:paraId="772C51A3" w14:textId="77777777" w:rsidR="0028564F" w:rsidRPr="00804026" w:rsidRDefault="0028564F" w:rsidP="0028564F">
      <w:pPr>
        <w:numPr>
          <w:ilvl w:val="2"/>
          <w:numId w:val="2"/>
        </w:numPr>
        <w:tabs>
          <w:tab w:val="clear" w:pos="2160"/>
          <w:tab w:val="left" w:pos="900"/>
        </w:tabs>
        <w:overflowPunct w:val="0"/>
        <w:autoSpaceDE w:val="0"/>
        <w:autoSpaceDN w:val="0"/>
        <w:adjustRightInd w:val="0"/>
        <w:ind w:left="1260" w:right="229" w:firstLine="0"/>
        <w:jc w:val="both"/>
        <w:textAlignment w:val="baseline"/>
        <w:rPr>
          <w:rFonts w:ascii="Arial Narrow" w:hAnsi="Arial Narrow" w:cs="Arial"/>
          <w:sz w:val="18"/>
          <w:szCs w:val="18"/>
        </w:rPr>
      </w:pPr>
      <w:r w:rsidRPr="00804026">
        <w:rPr>
          <w:rFonts w:ascii="Arial Narrow" w:hAnsi="Arial Narrow" w:cs="Arial"/>
          <w:sz w:val="18"/>
          <w:szCs w:val="18"/>
        </w:rPr>
        <w:t>almanach</w:t>
      </w:r>
      <w:r w:rsidRPr="00804026">
        <w:rPr>
          <w:rFonts w:ascii="Arial Narrow" w:hAnsi="Arial Narrow" w:cs="Arial"/>
          <w:i/>
          <w:sz w:val="18"/>
          <w:szCs w:val="18"/>
        </w:rPr>
        <w:t xml:space="preserve"> Дніпро</w:t>
      </w:r>
      <w:r w:rsidRPr="00804026">
        <w:rPr>
          <w:rFonts w:ascii="Arial Narrow" w:hAnsi="Arial Narrow" w:cs="Arial"/>
          <w:sz w:val="18"/>
          <w:szCs w:val="18"/>
        </w:rPr>
        <w:t xml:space="preserve">, 1925 (Львів). </w:t>
      </w:r>
    </w:p>
    <w:p w14:paraId="7A44C369" w14:textId="77777777" w:rsidR="0028564F" w:rsidRPr="00804026" w:rsidRDefault="0028564F" w:rsidP="0028564F">
      <w:pPr>
        <w:numPr>
          <w:ilvl w:val="2"/>
          <w:numId w:val="2"/>
        </w:numPr>
        <w:tabs>
          <w:tab w:val="clear" w:pos="2160"/>
          <w:tab w:val="left" w:pos="900"/>
        </w:tabs>
        <w:overflowPunct w:val="0"/>
        <w:autoSpaceDE w:val="0"/>
        <w:autoSpaceDN w:val="0"/>
        <w:adjustRightInd w:val="0"/>
        <w:ind w:left="1260" w:right="229" w:firstLine="0"/>
        <w:jc w:val="both"/>
        <w:textAlignment w:val="baseline"/>
        <w:rPr>
          <w:rFonts w:ascii="Arial Narrow" w:hAnsi="Arial Narrow" w:cs="Arial"/>
          <w:sz w:val="18"/>
          <w:szCs w:val="18"/>
        </w:rPr>
      </w:pPr>
      <w:r w:rsidRPr="00804026">
        <w:rPr>
          <w:rFonts w:ascii="Arial Narrow" w:hAnsi="Arial Narrow" w:cs="Arial"/>
          <w:sz w:val="18"/>
          <w:szCs w:val="18"/>
        </w:rPr>
        <w:t xml:space="preserve">na sovětské Ukrajině byla povídka poprvé opublikována v roce 1990. </w:t>
      </w:r>
    </w:p>
    <w:p w14:paraId="3B09943F" w14:textId="77777777" w:rsidR="0028564F" w:rsidRPr="001E0C05" w:rsidRDefault="0028564F" w:rsidP="0028564F">
      <w:pPr>
        <w:numPr>
          <w:ilvl w:val="2"/>
          <w:numId w:val="1"/>
        </w:numPr>
        <w:tabs>
          <w:tab w:val="clear" w:pos="2160"/>
          <w:tab w:val="num" w:pos="540"/>
        </w:tabs>
        <w:overflowPunct w:val="0"/>
        <w:autoSpaceDE w:val="0"/>
        <w:autoSpaceDN w:val="0"/>
        <w:adjustRightInd w:val="0"/>
        <w:ind w:left="1260" w:right="229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1E0C05">
        <w:rPr>
          <w:rFonts w:ascii="Arial Narrow" w:hAnsi="Arial Narrow" w:cs="Arial"/>
          <w:sz w:val="20"/>
          <w:szCs w:val="20"/>
        </w:rPr>
        <w:t xml:space="preserve">Історія пані Ївги, 1923. </w:t>
      </w:r>
    </w:p>
    <w:p w14:paraId="79890D86" w14:textId="77777777" w:rsidR="0028564F" w:rsidRPr="00804026" w:rsidRDefault="0028564F" w:rsidP="0028564F">
      <w:pPr>
        <w:numPr>
          <w:ilvl w:val="2"/>
          <w:numId w:val="2"/>
        </w:numPr>
        <w:tabs>
          <w:tab w:val="clear" w:pos="2160"/>
          <w:tab w:val="left" w:pos="900"/>
        </w:tabs>
        <w:overflowPunct w:val="0"/>
        <w:autoSpaceDE w:val="0"/>
        <w:autoSpaceDN w:val="0"/>
        <w:adjustRightInd w:val="0"/>
        <w:ind w:left="1260" w:right="229" w:firstLine="0"/>
        <w:jc w:val="both"/>
        <w:textAlignment w:val="baseline"/>
        <w:rPr>
          <w:rFonts w:ascii="Arial Narrow" w:hAnsi="Arial Narrow" w:cs="Arial"/>
          <w:sz w:val="18"/>
          <w:szCs w:val="18"/>
          <w:lang w:val="ru-RU"/>
        </w:rPr>
      </w:pPr>
      <w:r w:rsidRPr="00804026">
        <w:rPr>
          <w:rFonts w:ascii="Arial Narrow" w:hAnsi="Arial Narrow" w:cs="Arial"/>
          <w:i/>
          <w:sz w:val="18"/>
          <w:szCs w:val="18"/>
        </w:rPr>
        <w:t>Нова громада</w:t>
      </w:r>
      <w:r w:rsidRPr="00804026">
        <w:rPr>
          <w:rFonts w:ascii="Arial Narrow" w:hAnsi="Arial Narrow" w:cs="Arial"/>
          <w:sz w:val="18"/>
          <w:szCs w:val="18"/>
        </w:rPr>
        <w:t xml:space="preserve">, 1924, č. </w:t>
      </w:r>
      <w:r w:rsidRPr="00804026">
        <w:rPr>
          <w:rFonts w:ascii="Arial Narrow" w:hAnsi="Arial Narrow" w:cs="Arial"/>
          <w:sz w:val="18"/>
          <w:szCs w:val="18"/>
          <w:lang w:val="ru-RU"/>
        </w:rPr>
        <w:t xml:space="preserve">17. </w:t>
      </w:r>
    </w:p>
    <w:p w14:paraId="19D8C950" w14:textId="77777777" w:rsidR="0028564F" w:rsidRPr="00804026" w:rsidRDefault="0028564F" w:rsidP="0028564F">
      <w:pPr>
        <w:numPr>
          <w:ilvl w:val="2"/>
          <w:numId w:val="2"/>
        </w:numPr>
        <w:tabs>
          <w:tab w:val="clear" w:pos="2160"/>
          <w:tab w:val="left" w:pos="900"/>
        </w:tabs>
        <w:overflowPunct w:val="0"/>
        <w:autoSpaceDE w:val="0"/>
        <w:autoSpaceDN w:val="0"/>
        <w:adjustRightInd w:val="0"/>
        <w:ind w:left="1260" w:right="229" w:firstLine="0"/>
        <w:jc w:val="both"/>
        <w:textAlignment w:val="baseline"/>
        <w:rPr>
          <w:rFonts w:ascii="Arial Narrow" w:hAnsi="Arial Narrow" w:cs="Arial"/>
          <w:sz w:val="18"/>
          <w:szCs w:val="18"/>
          <w:lang w:val="ru-RU"/>
        </w:rPr>
      </w:pPr>
      <w:r w:rsidRPr="00804026">
        <w:rPr>
          <w:rFonts w:ascii="Arial Narrow" w:hAnsi="Arial Narrow" w:cs="Arial"/>
          <w:i/>
          <w:sz w:val="18"/>
          <w:szCs w:val="18"/>
          <w:lang w:val="ru-RU"/>
        </w:rPr>
        <w:t>Військовий літун</w:t>
      </w:r>
      <w:r w:rsidRPr="00804026">
        <w:rPr>
          <w:rFonts w:ascii="Arial Narrow" w:hAnsi="Arial Narrow" w:cs="Arial"/>
          <w:i/>
          <w:sz w:val="18"/>
          <w:szCs w:val="18"/>
        </w:rPr>
        <w:t xml:space="preserve">. </w:t>
      </w:r>
      <w:r w:rsidRPr="00804026">
        <w:rPr>
          <w:rFonts w:ascii="Arial Narrow" w:hAnsi="Arial Narrow" w:cs="Arial"/>
          <w:sz w:val="18"/>
          <w:szCs w:val="18"/>
          <w:lang w:val="ru-RU"/>
        </w:rPr>
        <w:t xml:space="preserve"> 1924. </w:t>
      </w:r>
    </w:p>
    <w:p w14:paraId="2CAFD0D0" w14:textId="77777777" w:rsidR="0028564F" w:rsidRPr="00804026" w:rsidRDefault="0028564F" w:rsidP="0028564F">
      <w:pPr>
        <w:numPr>
          <w:ilvl w:val="2"/>
          <w:numId w:val="2"/>
        </w:numPr>
        <w:tabs>
          <w:tab w:val="clear" w:pos="2160"/>
          <w:tab w:val="left" w:pos="900"/>
        </w:tabs>
        <w:overflowPunct w:val="0"/>
        <w:autoSpaceDE w:val="0"/>
        <w:autoSpaceDN w:val="0"/>
        <w:adjustRightInd w:val="0"/>
        <w:ind w:left="1260" w:right="229" w:firstLine="0"/>
        <w:jc w:val="both"/>
        <w:textAlignment w:val="baseline"/>
        <w:rPr>
          <w:rFonts w:ascii="Arial Narrow" w:hAnsi="Arial Narrow" w:cs="Arial"/>
          <w:sz w:val="18"/>
          <w:szCs w:val="18"/>
          <w:lang w:val="ru-RU"/>
        </w:rPr>
      </w:pPr>
      <w:r w:rsidRPr="00804026">
        <w:rPr>
          <w:rFonts w:ascii="Arial Narrow" w:hAnsi="Arial Narrow" w:cs="Arial"/>
          <w:sz w:val="18"/>
          <w:szCs w:val="18"/>
        </w:rPr>
        <w:t>chrestomatie</w:t>
      </w:r>
      <w:r w:rsidRPr="00804026">
        <w:rPr>
          <w:rFonts w:ascii="Arial Narrow" w:hAnsi="Arial Narrow" w:cs="Arial"/>
          <w:i/>
          <w:sz w:val="18"/>
          <w:szCs w:val="18"/>
        </w:rPr>
        <w:t xml:space="preserve"> </w:t>
      </w:r>
      <w:r w:rsidRPr="00804026">
        <w:rPr>
          <w:rFonts w:ascii="Arial Narrow" w:hAnsi="Arial Narrow" w:cs="Arial"/>
          <w:i/>
          <w:sz w:val="18"/>
          <w:szCs w:val="18"/>
          <w:lang w:val="ru-RU"/>
        </w:rPr>
        <w:t>За 25 літ</w:t>
      </w:r>
      <w:r w:rsidRPr="00804026">
        <w:rPr>
          <w:rFonts w:ascii="Arial Narrow" w:hAnsi="Arial Narrow" w:cs="Arial"/>
          <w:sz w:val="18"/>
          <w:szCs w:val="18"/>
        </w:rPr>
        <w:t xml:space="preserve">. Ed. </w:t>
      </w:r>
      <w:r w:rsidRPr="00804026">
        <w:rPr>
          <w:rFonts w:ascii="Arial Narrow" w:hAnsi="Arial Narrow" w:cs="Arial"/>
          <w:sz w:val="18"/>
          <w:szCs w:val="18"/>
          <w:lang w:val="ru-RU"/>
        </w:rPr>
        <w:t xml:space="preserve"> А. Лебідь, М. Рильський. 1926.</w:t>
      </w:r>
    </w:p>
    <w:p w14:paraId="6FEA91BA" w14:textId="77777777" w:rsidR="0028564F" w:rsidRPr="00804026" w:rsidRDefault="0028564F" w:rsidP="0028564F">
      <w:pPr>
        <w:numPr>
          <w:ilvl w:val="2"/>
          <w:numId w:val="2"/>
        </w:numPr>
        <w:tabs>
          <w:tab w:val="clear" w:pos="2160"/>
          <w:tab w:val="left" w:pos="900"/>
        </w:tabs>
        <w:overflowPunct w:val="0"/>
        <w:autoSpaceDE w:val="0"/>
        <w:autoSpaceDN w:val="0"/>
        <w:adjustRightInd w:val="0"/>
        <w:ind w:left="1260" w:right="229" w:firstLine="0"/>
        <w:jc w:val="both"/>
        <w:textAlignment w:val="baseline"/>
        <w:rPr>
          <w:rFonts w:ascii="Arial Narrow" w:hAnsi="Arial Narrow" w:cs="Arial"/>
          <w:sz w:val="18"/>
          <w:szCs w:val="18"/>
        </w:rPr>
      </w:pPr>
      <w:r w:rsidRPr="00804026">
        <w:rPr>
          <w:rFonts w:ascii="Arial Narrow" w:hAnsi="Arial Narrow" w:cs="Arial"/>
          <w:sz w:val="18"/>
          <w:szCs w:val="18"/>
        </w:rPr>
        <w:t>chrestomatie</w:t>
      </w:r>
      <w:r w:rsidRPr="00804026">
        <w:rPr>
          <w:rFonts w:ascii="Arial Narrow" w:hAnsi="Arial Narrow" w:cs="Arial"/>
          <w:sz w:val="18"/>
          <w:szCs w:val="18"/>
          <w:lang w:val="ru-RU"/>
        </w:rPr>
        <w:t xml:space="preserve"> </w:t>
      </w:r>
      <w:r w:rsidRPr="00804026">
        <w:rPr>
          <w:rFonts w:ascii="Arial Narrow" w:hAnsi="Arial Narrow" w:cs="Arial"/>
          <w:i/>
          <w:sz w:val="18"/>
          <w:szCs w:val="18"/>
          <w:lang w:val="ru-RU"/>
        </w:rPr>
        <w:t>Боротьба за будівництво</w:t>
      </w:r>
      <w:r w:rsidRPr="00804026">
        <w:rPr>
          <w:rFonts w:ascii="Arial Narrow" w:hAnsi="Arial Narrow" w:cs="Arial"/>
          <w:sz w:val="18"/>
          <w:szCs w:val="18"/>
        </w:rPr>
        <w:t>. Ed.  Л. Єгоров</w:t>
      </w:r>
      <w:r w:rsidRPr="00804026">
        <w:rPr>
          <w:rFonts w:ascii="Arial Narrow" w:hAnsi="Arial Narrow" w:cs="Arial"/>
          <w:sz w:val="18"/>
          <w:szCs w:val="18"/>
          <w:lang w:val="ru-RU"/>
        </w:rPr>
        <w:t>а</w:t>
      </w:r>
      <w:r w:rsidRPr="00804026">
        <w:rPr>
          <w:rFonts w:ascii="Arial Narrow" w:hAnsi="Arial Narrow" w:cs="Arial"/>
          <w:sz w:val="18"/>
          <w:szCs w:val="18"/>
        </w:rPr>
        <w:t xml:space="preserve">, В. </w:t>
      </w:r>
      <w:r w:rsidRPr="00804026">
        <w:rPr>
          <w:rFonts w:ascii="Arial Narrow" w:hAnsi="Arial Narrow" w:cs="Arial"/>
          <w:sz w:val="18"/>
          <w:szCs w:val="18"/>
          <w:lang w:val="ru-RU"/>
        </w:rPr>
        <w:t>Π</w:t>
      </w:r>
      <w:r w:rsidRPr="00804026">
        <w:rPr>
          <w:rFonts w:ascii="Arial Narrow" w:hAnsi="Arial Narrow" w:cs="Arial"/>
          <w:sz w:val="18"/>
          <w:szCs w:val="18"/>
        </w:rPr>
        <w:t>авловськ</w:t>
      </w:r>
      <w:r w:rsidRPr="00804026">
        <w:rPr>
          <w:rFonts w:ascii="Arial Narrow" w:hAnsi="Arial Narrow" w:cs="Arial"/>
          <w:sz w:val="18"/>
          <w:szCs w:val="18"/>
          <w:lang w:val="ru-RU"/>
        </w:rPr>
        <w:t xml:space="preserve">ий, </w:t>
      </w:r>
      <w:r w:rsidRPr="00804026">
        <w:rPr>
          <w:rFonts w:ascii="Arial Narrow" w:hAnsi="Arial Narrow" w:cs="Arial"/>
          <w:sz w:val="18"/>
          <w:szCs w:val="18"/>
        </w:rPr>
        <w:t>Я. Чепіг</w:t>
      </w:r>
      <w:r w:rsidRPr="00804026">
        <w:rPr>
          <w:rFonts w:ascii="Arial Narrow" w:hAnsi="Arial Narrow" w:cs="Arial"/>
          <w:sz w:val="18"/>
          <w:szCs w:val="18"/>
          <w:lang w:val="ru-RU"/>
        </w:rPr>
        <w:t>а</w:t>
      </w:r>
      <w:r w:rsidRPr="00804026">
        <w:rPr>
          <w:rFonts w:ascii="Arial Narrow" w:hAnsi="Arial Narrow" w:cs="Arial"/>
          <w:sz w:val="18"/>
          <w:szCs w:val="18"/>
        </w:rPr>
        <w:t>.  1929.</w:t>
      </w:r>
    </w:p>
    <w:p w14:paraId="14E5886E" w14:textId="77777777" w:rsidR="0028564F" w:rsidRPr="00804026" w:rsidRDefault="0028564F" w:rsidP="0028564F">
      <w:pPr>
        <w:numPr>
          <w:ilvl w:val="2"/>
          <w:numId w:val="2"/>
        </w:numPr>
        <w:tabs>
          <w:tab w:val="clear" w:pos="2160"/>
          <w:tab w:val="left" w:pos="900"/>
        </w:tabs>
        <w:overflowPunct w:val="0"/>
        <w:autoSpaceDE w:val="0"/>
        <w:autoSpaceDN w:val="0"/>
        <w:adjustRightInd w:val="0"/>
        <w:ind w:left="1260" w:right="229" w:firstLine="0"/>
        <w:jc w:val="both"/>
        <w:textAlignment w:val="baseline"/>
        <w:rPr>
          <w:rFonts w:ascii="Arial Narrow" w:hAnsi="Arial Narrow" w:cs="Arial"/>
          <w:sz w:val="18"/>
          <w:szCs w:val="18"/>
        </w:rPr>
      </w:pPr>
      <w:r w:rsidRPr="00804026">
        <w:rPr>
          <w:rFonts w:ascii="Arial Narrow" w:hAnsi="Arial Narrow" w:cs="Arial"/>
          <w:i/>
          <w:sz w:val="18"/>
          <w:szCs w:val="18"/>
          <w:lang w:val="ru-RU"/>
        </w:rPr>
        <w:t>Π</w:t>
      </w:r>
      <w:r w:rsidRPr="00804026">
        <w:rPr>
          <w:rFonts w:ascii="Arial Narrow" w:hAnsi="Arial Narrow" w:cs="Arial"/>
          <w:i/>
          <w:sz w:val="18"/>
          <w:szCs w:val="18"/>
        </w:rPr>
        <w:t xml:space="preserve">роблема хліба. </w:t>
      </w:r>
      <w:r w:rsidRPr="00804026">
        <w:rPr>
          <w:rFonts w:ascii="Arial Narrow" w:hAnsi="Arial Narrow" w:cs="Arial"/>
          <w:sz w:val="18"/>
          <w:szCs w:val="18"/>
        </w:rPr>
        <w:t xml:space="preserve"> 1927</w:t>
      </w:r>
    </w:p>
    <w:p w14:paraId="44AFA12D" w14:textId="77777777" w:rsidR="0028564F" w:rsidRPr="00804026" w:rsidRDefault="0028564F" w:rsidP="0028564F">
      <w:pPr>
        <w:numPr>
          <w:ilvl w:val="2"/>
          <w:numId w:val="2"/>
        </w:numPr>
        <w:tabs>
          <w:tab w:val="clear" w:pos="2160"/>
          <w:tab w:val="left" w:pos="900"/>
        </w:tabs>
        <w:overflowPunct w:val="0"/>
        <w:autoSpaceDE w:val="0"/>
        <w:autoSpaceDN w:val="0"/>
        <w:adjustRightInd w:val="0"/>
        <w:ind w:left="1260" w:right="229" w:firstLine="0"/>
        <w:jc w:val="both"/>
        <w:textAlignment w:val="baseline"/>
        <w:rPr>
          <w:rFonts w:ascii="Arial Narrow" w:hAnsi="Arial Narrow" w:cs="Arial"/>
          <w:sz w:val="18"/>
          <w:szCs w:val="18"/>
        </w:rPr>
      </w:pPr>
      <w:r w:rsidRPr="00804026">
        <w:rPr>
          <w:rFonts w:ascii="Arial Narrow" w:hAnsi="Arial Narrow" w:cs="Arial"/>
          <w:i/>
          <w:sz w:val="18"/>
          <w:szCs w:val="18"/>
          <w:lang w:val="ru-RU"/>
        </w:rPr>
        <w:t>Π</w:t>
      </w:r>
      <w:r w:rsidRPr="00804026">
        <w:rPr>
          <w:rFonts w:ascii="Arial Narrow" w:hAnsi="Arial Narrow" w:cs="Arial"/>
          <w:i/>
          <w:sz w:val="18"/>
          <w:szCs w:val="18"/>
        </w:rPr>
        <w:t xml:space="preserve">роблема хліба. </w:t>
      </w:r>
      <w:r w:rsidRPr="00804026">
        <w:rPr>
          <w:rFonts w:ascii="Arial Narrow" w:hAnsi="Arial Narrow" w:cs="Arial"/>
          <w:sz w:val="18"/>
          <w:szCs w:val="18"/>
        </w:rPr>
        <w:t xml:space="preserve"> 1930.</w:t>
      </w:r>
    </w:p>
    <w:p w14:paraId="20C7248D" w14:textId="77777777" w:rsidR="0028564F" w:rsidRPr="001E0C05" w:rsidRDefault="0028564F" w:rsidP="0028564F">
      <w:pPr>
        <w:numPr>
          <w:ilvl w:val="2"/>
          <w:numId w:val="1"/>
        </w:numPr>
        <w:tabs>
          <w:tab w:val="clear" w:pos="2160"/>
          <w:tab w:val="num" w:pos="540"/>
        </w:tabs>
        <w:overflowPunct w:val="0"/>
        <w:autoSpaceDE w:val="0"/>
        <w:autoSpaceDN w:val="0"/>
        <w:adjustRightInd w:val="0"/>
        <w:ind w:left="1260" w:right="229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1E0C05">
        <w:rPr>
          <w:rFonts w:ascii="Arial Narrow" w:hAnsi="Arial Narrow" w:cs="Arial"/>
          <w:sz w:val="20"/>
          <w:szCs w:val="20"/>
        </w:rPr>
        <w:t>Комуніст</w:t>
      </w:r>
    </w:p>
    <w:p w14:paraId="12D1E99A" w14:textId="77777777" w:rsidR="0028564F" w:rsidRPr="00804026" w:rsidRDefault="0028564F" w:rsidP="0028564F">
      <w:pPr>
        <w:numPr>
          <w:ilvl w:val="2"/>
          <w:numId w:val="2"/>
        </w:numPr>
        <w:tabs>
          <w:tab w:val="clear" w:pos="2160"/>
          <w:tab w:val="left" w:pos="900"/>
        </w:tabs>
        <w:overflowPunct w:val="0"/>
        <w:autoSpaceDE w:val="0"/>
        <w:autoSpaceDN w:val="0"/>
        <w:adjustRightInd w:val="0"/>
        <w:ind w:left="1260" w:right="229" w:firstLine="0"/>
        <w:jc w:val="both"/>
        <w:textAlignment w:val="baseline"/>
        <w:rPr>
          <w:rFonts w:ascii="Arial Narrow" w:hAnsi="Arial Narrow" w:cs="Arial"/>
          <w:sz w:val="18"/>
          <w:szCs w:val="18"/>
        </w:rPr>
      </w:pPr>
      <w:r w:rsidRPr="00804026">
        <w:rPr>
          <w:rFonts w:ascii="Arial Narrow" w:hAnsi="Arial Narrow" w:cs="Arial"/>
          <w:i/>
          <w:sz w:val="18"/>
          <w:szCs w:val="18"/>
        </w:rPr>
        <w:t xml:space="preserve">Літературно-науковий </w:t>
      </w:r>
      <w:proofErr w:type="gramStart"/>
      <w:r w:rsidRPr="00804026">
        <w:rPr>
          <w:rFonts w:ascii="Arial Narrow" w:hAnsi="Arial Narrow" w:cs="Arial"/>
          <w:i/>
          <w:sz w:val="18"/>
          <w:szCs w:val="18"/>
        </w:rPr>
        <w:t xml:space="preserve">вісник, </w:t>
      </w:r>
      <w:r w:rsidRPr="00804026">
        <w:rPr>
          <w:rFonts w:ascii="Arial Narrow" w:hAnsi="Arial Narrow" w:cs="Arial"/>
          <w:sz w:val="18"/>
          <w:szCs w:val="18"/>
        </w:rPr>
        <w:t xml:space="preserve"> 1923</w:t>
      </w:r>
      <w:proofErr w:type="gramEnd"/>
      <w:r w:rsidRPr="00804026">
        <w:rPr>
          <w:rFonts w:ascii="Arial Narrow" w:hAnsi="Arial Narrow" w:cs="Arial"/>
          <w:sz w:val="18"/>
          <w:szCs w:val="18"/>
        </w:rPr>
        <w:t>, č. 1.</w:t>
      </w:r>
    </w:p>
    <w:p w14:paraId="19FB6B26" w14:textId="77777777" w:rsidR="0028564F" w:rsidRPr="001E0C05" w:rsidRDefault="0028564F" w:rsidP="0028564F">
      <w:pPr>
        <w:numPr>
          <w:ilvl w:val="2"/>
          <w:numId w:val="1"/>
        </w:numPr>
        <w:tabs>
          <w:tab w:val="clear" w:pos="2160"/>
          <w:tab w:val="num" w:pos="540"/>
        </w:tabs>
        <w:overflowPunct w:val="0"/>
        <w:autoSpaceDE w:val="0"/>
        <w:autoSpaceDN w:val="0"/>
        <w:adjustRightInd w:val="0"/>
        <w:ind w:left="1260" w:right="229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1E0C05">
        <w:rPr>
          <w:rFonts w:ascii="Arial Narrow" w:hAnsi="Arial Narrow" w:cs="Arial"/>
          <w:sz w:val="20"/>
          <w:szCs w:val="20"/>
        </w:rPr>
        <w:t>Місто</w:t>
      </w:r>
      <w:r w:rsidRPr="001E0C05">
        <w:rPr>
          <w:sz w:val="20"/>
          <w:szCs w:val="20"/>
          <w:vertAlign w:val="superscript"/>
        </w:rPr>
        <w:footnoteReference w:id="4"/>
      </w:r>
      <w:r w:rsidRPr="001E0C05">
        <w:rPr>
          <w:rFonts w:ascii="Arial Narrow" w:hAnsi="Arial Narrow" w:cs="Arial"/>
          <w:sz w:val="20"/>
          <w:szCs w:val="20"/>
        </w:rPr>
        <w:t xml:space="preserve">, Київ, 1927.  </w:t>
      </w:r>
    </w:p>
    <w:p w14:paraId="5D4A5F1A" w14:textId="77777777" w:rsidR="0028564F" w:rsidRPr="00804026" w:rsidRDefault="0028564F" w:rsidP="0028564F">
      <w:pPr>
        <w:numPr>
          <w:ilvl w:val="2"/>
          <w:numId w:val="2"/>
        </w:numPr>
        <w:tabs>
          <w:tab w:val="clear" w:pos="2160"/>
          <w:tab w:val="left" w:pos="900"/>
        </w:tabs>
        <w:overflowPunct w:val="0"/>
        <w:autoSpaceDE w:val="0"/>
        <w:autoSpaceDN w:val="0"/>
        <w:adjustRightInd w:val="0"/>
        <w:ind w:left="1260" w:right="229" w:firstLine="0"/>
        <w:jc w:val="both"/>
        <w:textAlignment w:val="baseline"/>
        <w:rPr>
          <w:rFonts w:ascii="Arial Narrow" w:hAnsi="Arial Narrow" w:cs="Arial"/>
          <w:sz w:val="18"/>
          <w:szCs w:val="18"/>
        </w:rPr>
      </w:pPr>
      <w:r w:rsidRPr="00804026">
        <w:rPr>
          <w:rFonts w:ascii="Arial Narrow" w:hAnsi="Arial Narrow" w:cs="Arial"/>
          <w:i/>
          <w:sz w:val="18"/>
          <w:szCs w:val="18"/>
        </w:rPr>
        <w:t>Місто.</w:t>
      </w:r>
      <w:r w:rsidRPr="00804026">
        <w:rPr>
          <w:rFonts w:ascii="Arial Narrow" w:hAnsi="Arial Narrow" w:cs="Arial"/>
          <w:sz w:val="18"/>
          <w:szCs w:val="18"/>
        </w:rPr>
        <w:t xml:space="preserve"> Харків: Книгоспілка, 1928.</w:t>
      </w:r>
    </w:p>
    <w:p w14:paraId="092F6188" w14:textId="77777777" w:rsidR="0028564F" w:rsidRPr="00804026" w:rsidRDefault="0028564F" w:rsidP="0028564F">
      <w:pPr>
        <w:numPr>
          <w:ilvl w:val="2"/>
          <w:numId w:val="2"/>
        </w:numPr>
        <w:tabs>
          <w:tab w:val="clear" w:pos="2160"/>
          <w:tab w:val="left" w:pos="900"/>
        </w:tabs>
        <w:overflowPunct w:val="0"/>
        <w:autoSpaceDE w:val="0"/>
        <w:autoSpaceDN w:val="0"/>
        <w:adjustRightInd w:val="0"/>
        <w:ind w:left="1260" w:right="229" w:firstLine="0"/>
        <w:jc w:val="both"/>
        <w:textAlignment w:val="baseline"/>
        <w:rPr>
          <w:rFonts w:ascii="Arial Narrow" w:hAnsi="Arial Narrow" w:cs="Arial"/>
          <w:sz w:val="18"/>
          <w:szCs w:val="18"/>
        </w:rPr>
      </w:pPr>
      <w:r w:rsidRPr="00804026">
        <w:rPr>
          <w:rFonts w:ascii="Arial Narrow" w:hAnsi="Arial Narrow" w:cs="Arial"/>
          <w:i/>
          <w:sz w:val="18"/>
          <w:szCs w:val="18"/>
        </w:rPr>
        <w:t>Місто.</w:t>
      </w:r>
      <w:r w:rsidRPr="00804026">
        <w:rPr>
          <w:rFonts w:ascii="Arial Narrow" w:hAnsi="Arial Narrow" w:cs="Arial"/>
          <w:sz w:val="18"/>
          <w:szCs w:val="18"/>
        </w:rPr>
        <w:t xml:space="preserve"> Харків: Книгоспілка, 1929. </w:t>
      </w:r>
    </w:p>
    <w:p w14:paraId="79BD6642" w14:textId="77777777" w:rsidR="0028564F" w:rsidRPr="001E0C05" w:rsidRDefault="0028564F" w:rsidP="0028564F">
      <w:pPr>
        <w:numPr>
          <w:ilvl w:val="2"/>
          <w:numId w:val="1"/>
        </w:numPr>
        <w:tabs>
          <w:tab w:val="clear" w:pos="2160"/>
          <w:tab w:val="num" w:pos="540"/>
        </w:tabs>
        <w:overflowPunct w:val="0"/>
        <w:autoSpaceDE w:val="0"/>
        <w:autoSpaceDN w:val="0"/>
        <w:adjustRightInd w:val="0"/>
        <w:ind w:left="1260" w:right="229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1E0C05">
        <w:rPr>
          <w:rFonts w:ascii="Arial Narrow" w:hAnsi="Arial Narrow" w:cs="Arial"/>
          <w:sz w:val="20"/>
          <w:szCs w:val="20"/>
        </w:rPr>
        <w:t xml:space="preserve">На іменинах, Катеринослав, začátek podzimu, 1919. </w:t>
      </w:r>
    </w:p>
    <w:p w14:paraId="7208F998" w14:textId="77777777" w:rsidR="0028564F" w:rsidRPr="00804026" w:rsidRDefault="0028564F" w:rsidP="0028564F">
      <w:pPr>
        <w:numPr>
          <w:ilvl w:val="2"/>
          <w:numId w:val="2"/>
        </w:numPr>
        <w:tabs>
          <w:tab w:val="clear" w:pos="2160"/>
          <w:tab w:val="left" w:pos="900"/>
        </w:tabs>
        <w:overflowPunct w:val="0"/>
        <w:autoSpaceDE w:val="0"/>
        <w:autoSpaceDN w:val="0"/>
        <w:adjustRightInd w:val="0"/>
        <w:ind w:left="1260" w:right="229" w:firstLine="0"/>
        <w:jc w:val="both"/>
        <w:textAlignment w:val="baseline"/>
        <w:rPr>
          <w:rFonts w:ascii="Arial Narrow" w:hAnsi="Arial Narrow" w:cs="Arial"/>
          <w:sz w:val="18"/>
          <w:szCs w:val="18"/>
        </w:rPr>
      </w:pPr>
      <w:r w:rsidRPr="00804026">
        <w:rPr>
          <w:rFonts w:ascii="Arial Narrow" w:hAnsi="Arial Narrow" w:cs="Arial"/>
          <w:i/>
          <w:sz w:val="18"/>
          <w:szCs w:val="18"/>
        </w:rPr>
        <w:t>Твори</w:t>
      </w:r>
      <w:r w:rsidRPr="00804026">
        <w:rPr>
          <w:rFonts w:ascii="Arial Narrow" w:hAnsi="Arial Narrow" w:cs="Arial"/>
          <w:sz w:val="18"/>
          <w:szCs w:val="18"/>
        </w:rPr>
        <w:t xml:space="preserve">. </w:t>
      </w:r>
      <w:proofErr w:type="gramStart"/>
      <w:r w:rsidRPr="00804026">
        <w:rPr>
          <w:rFonts w:ascii="Arial Narrow" w:hAnsi="Arial Narrow" w:cs="Arial"/>
          <w:i/>
          <w:sz w:val="18"/>
          <w:szCs w:val="18"/>
        </w:rPr>
        <w:t>Том  1.</w:t>
      </w:r>
      <w:proofErr w:type="gramEnd"/>
      <w:r w:rsidRPr="00804026">
        <w:rPr>
          <w:rFonts w:ascii="Arial Narrow" w:hAnsi="Arial Narrow" w:cs="Arial"/>
          <w:sz w:val="18"/>
          <w:szCs w:val="18"/>
        </w:rPr>
        <w:t xml:space="preserve">  Катеринослав:  Українське видавництво в Січеславі, 1920.  </w:t>
      </w:r>
    </w:p>
    <w:p w14:paraId="5D5C33BA" w14:textId="77777777" w:rsidR="0028564F" w:rsidRPr="001E0C05" w:rsidRDefault="0028564F" w:rsidP="0028564F">
      <w:pPr>
        <w:numPr>
          <w:ilvl w:val="2"/>
          <w:numId w:val="1"/>
        </w:numPr>
        <w:tabs>
          <w:tab w:val="clear" w:pos="2160"/>
          <w:tab w:val="num" w:pos="540"/>
        </w:tabs>
        <w:overflowPunct w:val="0"/>
        <w:autoSpaceDE w:val="0"/>
        <w:autoSpaceDN w:val="0"/>
        <w:adjustRightInd w:val="0"/>
        <w:ind w:left="1260" w:right="229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1E0C05">
        <w:rPr>
          <w:rFonts w:ascii="Arial Narrow" w:hAnsi="Arial Narrow" w:cs="Arial"/>
          <w:sz w:val="20"/>
          <w:szCs w:val="20"/>
        </w:rPr>
        <w:t xml:space="preserve">На селі, Катеринослав, začátek podzimu, 1919. </w:t>
      </w:r>
    </w:p>
    <w:p w14:paraId="35395BFC" w14:textId="77777777" w:rsidR="0028564F" w:rsidRPr="00804026" w:rsidRDefault="0028564F" w:rsidP="0028564F">
      <w:pPr>
        <w:numPr>
          <w:ilvl w:val="2"/>
          <w:numId w:val="2"/>
        </w:numPr>
        <w:tabs>
          <w:tab w:val="clear" w:pos="2160"/>
          <w:tab w:val="left" w:pos="900"/>
        </w:tabs>
        <w:overflowPunct w:val="0"/>
        <w:autoSpaceDE w:val="0"/>
        <w:autoSpaceDN w:val="0"/>
        <w:adjustRightInd w:val="0"/>
        <w:ind w:left="1260" w:right="229" w:firstLine="0"/>
        <w:jc w:val="both"/>
        <w:textAlignment w:val="baseline"/>
        <w:rPr>
          <w:rFonts w:ascii="Arial Narrow" w:hAnsi="Arial Narrow" w:cs="Arial"/>
          <w:sz w:val="18"/>
          <w:szCs w:val="18"/>
        </w:rPr>
      </w:pPr>
      <w:r w:rsidRPr="00804026">
        <w:rPr>
          <w:rFonts w:ascii="Arial Narrow" w:hAnsi="Arial Narrow" w:cs="Arial"/>
          <w:i/>
          <w:sz w:val="18"/>
          <w:szCs w:val="18"/>
        </w:rPr>
        <w:t>Твори</w:t>
      </w:r>
      <w:r w:rsidRPr="00804026">
        <w:rPr>
          <w:rFonts w:ascii="Arial Narrow" w:hAnsi="Arial Narrow" w:cs="Arial"/>
          <w:sz w:val="18"/>
          <w:szCs w:val="18"/>
        </w:rPr>
        <w:t>.</w:t>
      </w:r>
      <w:r w:rsidRPr="00804026">
        <w:rPr>
          <w:rFonts w:ascii="Arial Narrow" w:hAnsi="Arial Narrow" w:cs="Arial"/>
          <w:i/>
          <w:sz w:val="18"/>
          <w:szCs w:val="18"/>
        </w:rPr>
        <w:t xml:space="preserve"> </w:t>
      </w:r>
      <w:proofErr w:type="gramStart"/>
      <w:r w:rsidRPr="00804026">
        <w:rPr>
          <w:rFonts w:ascii="Arial Narrow" w:hAnsi="Arial Narrow" w:cs="Arial"/>
          <w:i/>
          <w:sz w:val="18"/>
          <w:szCs w:val="18"/>
        </w:rPr>
        <w:t>Том  1.</w:t>
      </w:r>
      <w:proofErr w:type="gramEnd"/>
      <w:r w:rsidRPr="00804026">
        <w:rPr>
          <w:rFonts w:ascii="Arial Narrow" w:hAnsi="Arial Narrow" w:cs="Arial"/>
          <w:sz w:val="18"/>
          <w:szCs w:val="18"/>
        </w:rPr>
        <w:t xml:space="preserve">  Катеринослав: Українське видавництво в Січеславі, 1920.  </w:t>
      </w:r>
    </w:p>
    <w:p w14:paraId="748A9E39" w14:textId="77777777" w:rsidR="0028564F" w:rsidRPr="001E0C05" w:rsidRDefault="0028564F" w:rsidP="0028564F">
      <w:pPr>
        <w:numPr>
          <w:ilvl w:val="2"/>
          <w:numId w:val="1"/>
        </w:numPr>
        <w:tabs>
          <w:tab w:val="clear" w:pos="2160"/>
          <w:tab w:val="num" w:pos="540"/>
        </w:tabs>
        <w:overflowPunct w:val="0"/>
        <w:autoSpaceDE w:val="0"/>
        <w:autoSpaceDN w:val="0"/>
        <w:adjustRightInd w:val="0"/>
        <w:ind w:left="1260" w:right="229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1E0C05">
        <w:rPr>
          <w:rFonts w:ascii="Arial Narrow" w:hAnsi="Arial Narrow" w:cs="Arial"/>
          <w:sz w:val="20"/>
          <w:szCs w:val="20"/>
        </w:rPr>
        <w:t>Невеличка драма, dokončeno 1929.</w:t>
      </w:r>
    </w:p>
    <w:p w14:paraId="04E4DC15" w14:textId="77777777" w:rsidR="0028564F" w:rsidRPr="00804026" w:rsidRDefault="0028564F" w:rsidP="0028564F">
      <w:pPr>
        <w:numPr>
          <w:ilvl w:val="2"/>
          <w:numId w:val="2"/>
        </w:numPr>
        <w:tabs>
          <w:tab w:val="clear" w:pos="2160"/>
          <w:tab w:val="left" w:pos="900"/>
        </w:tabs>
        <w:overflowPunct w:val="0"/>
        <w:autoSpaceDE w:val="0"/>
        <w:autoSpaceDN w:val="0"/>
        <w:adjustRightInd w:val="0"/>
        <w:ind w:left="1260" w:right="229" w:firstLine="0"/>
        <w:jc w:val="both"/>
        <w:textAlignment w:val="baseline"/>
        <w:rPr>
          <w:rFonts w:ascii="Arial Narrow" w:hAnsi="Arial Narrow" w:cs="Arial"/>
          <w:sz w:val="18"/>
          <w:szCs w:val="18"/>
          <w:lang w:val="ru-RU"/>
        </w:rPr>
      </w:pPr>
      <w:r w:rsidRPr="00804026">
        <w:rPr>
          <w:rFonts w:ascii="Arial Narrow" w:hAnsi="Arial Narrow" w:cs="Arial"/>
          <w:i/>
          <w:sz w:val="18"/>
          <w:szCs w:val="18"/>
          <w:lang w:val="ru-RU"/>
        </w:rPr>
        <w:t>Життя і революція</w:t>
      </w:r>
      <w:r w:rsidRPr="00804026">
        <w:rPr>
          <w:rFonts w:ascii="Arial Narrow" w:hAnsi="Arial Narrow" w:cs="Arial"/>
          <w:sz w:val="18"/>
          <w:szCs w:val="18"/>
          <w:lang w:val="ru-RU"/>
        </w:rPr>
        <w:t xml:space="preserve">, 1930, </w:t>
      </w:r>
      <w:r w:rsidRPr="00804026">
        <w:rPr>
          <w:rFonts w:ascii="Arial Narrow" w:hAnsi="Arial Narrow" w:cs="Arial"/>
          <w:sz w:val="18"/>
          <w:szCs w:val="18"/>
        </w:rPr>
        <w:t>č.</w:t>
      </w:r>
      <w:r w:rsidRPr="00804026">
        <w:rPr>
          <w:rFonts w:ascii="Arial Narrow" w:hAnsi="Arial Narrow" w:cs="Arial"/>
          <w:sz w:val="18"/>
          <w:szCs w:val="18"/>
          <w:lang w:val="ru-RU"/>
        </w:rPr>
        <w:t xml:space="preserve"> </w:t>
      </w:r>
      <w:proofErr w:type="gramStart"/>
      <w:r w:rsidRPr="00804026">
        <w:rPr>
          <w:rFonts w:ascii="Arial Narrow" w:hAnsi="Arial Narrow" w:cs="Arial"/>
          <w:sz w:val="18"/>
          <w:szCs w:val="18"/>
          <w:lang w:val="ru-RU"/>
        </w:rPr>
        <w:t>3-6</w:t>
      </w:r>
      <w:proofErr w:type="gramEnd"/>
    </w:p>
    <w:p w14:paraId="5ADBD058" w14:textId="77777777" w:rsidR="0028564F" w:rsidRPr="001E0C05" w:rsidRDefault="0028564F" w:rsidP="0028564F">
      <w:pPr>
        <w:numPr>
          <w:ilvl w:val="2"/>
          <w:numId w:val="1"/>
        </w:numPr>
        <w:tabs>
          <w:tab w:val="clear" w:pos="2160"/>
          <w:tab w:val="num" w:pos="540"/>
        </w:tabs>
        <w:overflowPunct w:val="0"/>
        <w:autoSpaceDE w:val="0"/>
        <w:autoSpaceDN w:val="0"/>
        <w:adjustRightInd w:val="0"/>
        <w:ind w:left="1260" w:right="229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1E0C05">
        <w:rPr>
          <w:rFonts w:ascii="Arial Narrow" w:hAnsi="Arial Narrow" w:cs="Arial"/>
          <w:sz w:val="20"/>
          <w:szCs w:val="20"/>
        </w:rPr>
        <w:t>Остап Шаптала</w:t>
      </w:r>
    </w:p>
    <w:p w14:paraId="3DD49B15" w14:textId="77777777" w:rsidR="0028564F" w:rsidRPr="00804026" w:rsidRDefault="0028564F" w:rsidP="0028564F">
      <w:pPr>
        <w:numPr>
          <w:ilvl w:val="2"/>
          <w:numId w:val="2"/>
        </w:numPr>
        <w:tabs>
          <w:tab w:val="clear" w:pos="2160"/>
          <w:tab w:val="left" w:pos="900"/>
        </w:tabs>
        <w:overflowPunct w:val="0"/>
        <w:autoSpaceDE w:val="0"/>
        <w:autoSpaceDN w:val="0"/>
        <w:adjustRightInd w:val="0"/>
        <w:ind w:left="1260" w:right="229" w:firstLine="0"/>
        <w:jc w:val="both"/>
        <w:textAlignment w:val="baseline"/>
        <w:rPr>
          <w:rFonts w:ascii="Arial Narrow" w:hAnsi="Arial Narrow" w:cs="Arial"/>
          <w:sz w:val="18"/>
          <w:szCs w:val="18"/>
        </w:rPr>
      </w:pPr>
      <w:r w:rsidRPr="00804026">
        <w:rPr>
          <w:rFonts w:ascii="Arial Narrow" w:hAnsi="Arial Narrow" w:cs="Arial"/>
          <w:i/>
          <w:sz w:val="18"/>
          <w:szCs w:val="18"/>
        </w:rPr>
        <w:t>Шляхи мистецтва</w:t>
      </w:r>
      <w:r w:rsidRPr="00804026">
        <w:rPr>
          <w:rFonts w:ascii="Arial Narrow" w:hAnsi="Arial Narrow" w:cs="Arial"/>
          <w:sz w:val="18"/>
          <w:szCs w:val="18"/>
        </w:rPr>
        <w:t xml:space="preserve">, 1921, č. 2. </w:t>
      </w:r>
    </w:p>
    <w:p w14:paraId="204E49AD" w14:textId="77777777" w:rsidR="0028564F" w:rsidRPr="00804026" w:rsidRDefault="0028564F" w:rsidP="0028564F">
      <w:pPr>
        <w:numPr>
          <w:ilvl w:val="2"/>
          <w:numId w:val="2"/>
        </w:numPr>
        <w:tabs>
          <w:tab w:val="clear" w:pos="2160"/>
          <w:tab w:val="left" w:pos="900"/>
        </w:tabs>
        <w:overflowPunct w:val="0"/>
        <w:autoSpaceDE w:val="0"/>
        <w:autoSpaceDN w:val="0"/>
        <w:adjustRightInd w:val="0"/>
        <w:ind w:left="1260" w:right="229" w:firstLine="0"/>
        <w:jc w:val="both"/>
        <w:textAlignment w:val="baseline"/>
        <w:rPr>
          <w:rFonts w:ascii="Arial Narrow" w:hAnsi="Arial Narrow" w:cs="Arial"/>
          <w:sz w:val="18"/>
          <w:szCs w:val="18"/>
        </w:rPr>
      </w:pPr>
      <w:r w:rsidRPr="00804026">
        <w:rPr>
          <w:rFonts w:ascii="Arial Narrow" w:hAnsi="Arial Narrow" w:cs="Arial"/>
          <w:i/>
          <w:sz w:val="18"/>
          <w:szCs w:val="18"/>
        </w:rPr>
        <w:t>Остап Шаптала</w:t>
      </w:r>
      <w:r w:rsidRPr="00804026">
        <w:rPr>
          <w:rFonts w:ascii="Arial Narrow" w:hAnsi="Arial Narrow" w:cs="Arial"/>
          <w:sz w:val="18"/>
          <w:szCs w:val="18"/>
        </w:rPr>
        <w:t>. X</w:t>
      </w:r>
      <w:proofErr w:type="gramStart"/>
      <w:r w:rsidRPr="00804026">
        <w:rPr>
          <w:rFonts w:ascii="Arial Narrow" w:hAnsi="Arial Narrow" w:cs="Arial"/>
          <w:sz w:val="18"/>
          <w:szCs w:val="18"/>
        </w:rPr>
        <w:t>арків:  Всеукрлітком</w:t>
      </w:r>
      <w:proofErr w:type="gramEnd"/>
      <w:r w:rsidRPr="00804026">
        <w:rPr>
          <w:rFonts w:ascii="Arial Narrow" w:hAnsi="Arial Narrow" w:cs="Arial"/>
          <w:sz w:val="18"/>
          <w:szCs w:val="18"/>
        </w:rPr>
        <w:t xml:space="preserve">,  1922.  </w:t>
      </w:r>
    </w:p>
    <w:p w14:paraId="766D2B8A" w14:textId="77777777" w:rsidR="0028564F" w:rsidRPr="001E0C05" w:rsidRDefault="0028564F" w:rsidP="0028564F">
      <w:pPr>
        <w:numPr>
          <w:ilvl w:val="2"/>
          <w:numId w:val="1"/>
        </w:numPr>
        <w:tabs>
          <w:tab w:val="clear" w:pos="2160"/>
          <w:tab w:val="num" w:pos="540"/>
        </w:tabs>
        <w:overflowPunct w:val="0"/>
        <w:autoSpaceDE w:val="0"/>
        <w:autoSpaceDN w:val="0"/>
        <w:adjustRightInd w:val="0"/>
        <w:ind w:left="1260" w:right="229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1E0C05">
        <w:rPr>
          <w:rFonts w:ascii="Arial Narrow" w:hAnsi="Arial Narrow" w:cs="Arial"/>
          <w:sz w:val="20"/>
          <w:szCs w:val="20"/>
        </w:rPr>
        <w:t>Πовстанці</w:t>
      </w:r>
    </w:p>
    <w:p w14:paraId="552C4817" w14:textId="77777777" w:rsidR="0028564F" w:rsidRPr="00804026" w:rsidRDefault="0028564F" w:rsidP="0028564F">
      <w:pPr>
        <w:numPr>
          <w:ilvl w:val="2"/>
          <w:numId w:val="2"/>
        </w:numPr>
        <w:tabs>
          <w:tab w:val="clear" w:pos="2160"/>
          <w:tab w:val="left" w:pos="900"/>
        </w:tabs>
        <w:overflowPunct w:val="0"/>
        <w:autoSpaceDE w:val="0"/>
        <w:autoSpaceDN w:val="0"/>
        <w:adjustRightInd w:val="0"/>
        <w:ind w:left="1260" w:right="229" w:firstLine="0"/>
        <w:jc w:val="both"/>
        <w:textAlignment w:val="baseline"/>
        <w:rPr>
          <w:rFonts w:ascii="Arial Narrow" w:hAnsi="Arial Narrow" w:cs="Arial"/>
          <w:sz w:val="18"/>
          <w:szCs w:val="18"/>
        </w:rPr>
      </w:pPr>
      <w:r w:rsidRPr="00804026">
        <w:rPr>
          <w:rFonts w:ascii="Arial Narrow" w:hAnsi="Arial Narrow" w:cs="Arial"/>
          <w:sz w:val="18"/>
          <w:szCs w:val="18"/>
        </w:rPr>
        <w:t>část tohoto cyklu „Перед наступом</w:t>
      </w:r>
      <w:proofErr w:type="gramStart"/>
      <w:r w:rsidRPr="00804026">
        <w:rPr>
          <w:rFonts w:ascii="Arial Narrow" w:hAnsi="Arial Narrow" w:cs="Arial"/>
          <w:sz w:val="18"/>
          <w:szCs w:val="18"/>
        </w:rPr>
        <w:t>“  byla</w:t>
      </w:r>
      <w:proofErr w:type="gramEnd"/>
      <w:r w:rsidRPr="00804026">
        <w:rPr>
          <w:rFonts w:ascii="Arial Narrow" w:hAnsi="Arial Narrow" w:cs="Arial"/>
          <w:sz w:val="18"/>
          <w:szCs w:val="18"/>
        </w:rPr>
        <w:t xml:space="preserve"> otištěna v katerynoslavských novinách </w:t>
      </w:r>
      <w:r w:rsidRPr="00804026">
        <w:rPr>
          <w:rFonts w:ascii="Arial Narrow" w:hAnsi="Arial Narrow" w:cs="Arial"/>
          <w:i/>
          <w:sz w:val="18"/>
          <w:szCs w:val="18"/>
        </w:rPr>
        <w:t xml:space="preserve">Уkраїнський пролетар, </w:t>
      </w:r>
      <w:r w:rsidRPr="00804026">
        <w:rPr>
          <w:rFonts w:ascii="Arial Narrow" w:hAnsi="Arial Narrow" w:cs="Arial"/>
          <w:sz w:val="18"/>
          <w:szCs w:val="18"/>
        </w:rPr>
        <w:t xml:space="preserve"> 1920.</w:t>
      </w:r>
    </w:p>
    <w:p w14:paraId="1ED6770B" w14:textId="77777777" w:rsidR="0028564F" w:rsidRPr="00804026" w:rsidRDefault="0028564F" w:rsidP="0028564F">
      <w:pPr>
        <w:numPr>
          <w:ilvl w:val="2"/>
          <w:numId w:val="2"/>
        </w:numPr>
        <w:tabs>
          <w:tab w:val="clear" w:pos="2160"/>
          <w:tab w:val="left" w:pos="900"/>
        </w:tabs>
        <w:overflowPunct w:val="0"/>
        <w:autoSpaceDE w:val="0"/>
        <w:autoSpaceDN w:val="0"/>
        <w:adjustRightInd w:val="0"/>
        <w:ind w:left="1260" w:right="229" w:firstLine="0"/>
        <w:jc w:val="both"/>
        <w:textAlignment w:val="baseline"/>
        <w:rPr>
          <w:rFonts w:ascii="Arial Narrow" w:hAnsi="Arial Narrow" w:cs="Arial"/>
          <w:sz w:val="18"/>
          <w:szCs w:val="18"/>
        </w:rPr>
      </w:pPr>
      <w:r w:rsidRPr="00804026">
        <w:rPr>
          <w:rFonts w:ascii="Arial Narrow" w:hAnsi="Arial Narrow" w:cs="Arial"/>
          <w:i/>
          <w:sz w:val="18"/>
          <w:szCs w:val="18"/>
        </w:rPr>
        <w:t>Повстанці.</w:t>
      </w:r>
      <w:r w:rsidRPr="00804026">
        <w:rPr>
          <w:rFonts w:ascii="Arial Narrow" w:hAnsi="Arial Narrow" w:cs="Arial"/>
          <w:sz w:val="18"/>
          <w:szCs w:val="18"/>
        </w:rPr>
        <w:t xml:space="preserve"> Нова Уkраїна 1923, č. 1-2 (</w:t>
      </w:r>
      <w:r w:rsidRPr="00804026">
        <w:rPr>
          <w:rFonts w:ascii="Arial Narrow" w:hAnsi="Arial Narrow" w:cs="Arial"/>
          <w:sz w:val="18"/>
          <w:szCs w:val="18"/>
          <w:lang w:val="ru-RU"/>
        </w:rPr>
        <w:t>Π</w:t>
      </w:r>
      <w:r w:rsidRPr="00804026">
        <w:rPr>
          <w:rFonts w:ascii="Arial Narrow" w:hAnsi="Arial Narrow" w:cs="Arial"/>
          <w:sz w:val="18"/>
          <w:szCs w:val="18"/>
        </w:rPr>
        <w:t xml:space="preserve">рага-Берлін). </w:t>
      </w:r>
    </w:p>
    <w:p w14:paraId="24A1AEEC" w14:textId="77777777" w:rsidR="0028564F" w:rsidRPr="001E0C05" w:rsidRDefault="0028564F" w:rsidP="0028564F">
      <w:pPr>
        <w:numPr>
          <w:ilvl w:val="2"/>
          <w:numId w:val="1"/>
        </w:numPr>
        <w:tabs>
          <w:tab w:val="clear" w:pos="2160"/>
          <w:tab w:val="num" w:pos="540"/>
        </w:tabs>
        <w:overflowPunct w:val="0"/>
        <w:autoSpaceDE w:val="0"/>
        <w:autoSpaceDN w:val="0"/>
        <w:adjustRightInd w:val="0"/>
        <w:ind w:left="1260" w:right="229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1E0C05">
        <w:rPr>
          <w:rFonts w:ascii="Arial Narrow" w:hAnsi="Arial Narrow" w:cs="Arial"/>
          <w:sz w:val="20"/>
          <w:szCs w:val="20"/>
        </w:rPr>
        <w:t>Проблема хліба, Ворзель, červen 1922.</w:t>
      </w:r>
    </w:p>
    <w:p w14:paraId="69C069FA" w14:textId="77777777" w:rsidR="0028564F" w:rsidRPr="00804026" w:rsidRDefault="0028564F" w:rsidP="0028564F">
      <w:pPr>
        <w:numPr>
          <w:ilvl w:val="2"/>
          <w:numId w:val="2"/>
        </w:numPr>
        <w:tabs>
          <w:tab w:val="clear" w:pos="2160"/>
          <w:tab w:val="left" w:pos="900"/>
        </w:tabs>
        <w:overflowPunct w:val="0"/>
        <w:autoSpaceDE w:val="0"/>
        <w:autoSpaceDN w:val="0"/>
        <w:adjustRightInd w:val="0"/>
        <w:ind w:left="1260" w:right="229" w:firstLine="0"/>
        <w:jc w:val="both"/>
        <w:textAlignment w:val="baseline"/>
        <w:rPr>
          <w:rFonts w:ascii="Arial Narrow" w:hAnsi="Arial Narrow" w:cs="Arial"/>
          <w:sz w:val="18"/>
          <w:szCs w:val="18"/>
          <w:lang w:val="ru-RU"/>
        </w:rPr>
      </w:pPr>
      <w:r w:rsidRPr="00804026">
        <w:rPr>
          <w:rFonts w:ascii="Arial Narrow" w:hAnsi="Arial Narrow" w:cs="Arial"/>
          <w:i/>
          <w:sz w:val="18"/>
          <w:szCs w:val="18"/>
          <w:lang w:val="ru-RU"/>
        </w:rPr>
        <w:t>Нова Україна</w:t>
      </w:r>
      <w:r w:rsidRPr="00804026">
        <w:rPr>
          <w:rFonts w:ascii="Arial Narrow" w:hAnsi="Arial Narrow" w:cs="Arial"/>
          <w:sz w:val="18"/>
          <w:szCs w:val="18"/>
          <w:lang w:val="ru-RU"/>
        </w:rPr>
        <w:t xml:space="preserve">, 1923, </w:t>
      </w:r>
      <w:r w:rsidRPr="00804026">
        <w:rPr>
          <w:rFonts w:ascii="Arial Narrow" w:hAnsi="Arial Narrow" w:cs="Arial"/>
          <w:sz w:val="18"/>
          <w:szCs w:val="18"/>
        </w:rPr>
        <w:t>č.</w:t>
      </w:r>
      <w:r w:rsidRPr="00804026">
        <w:rPr>
          <w:rFonts w:ascii="Arial Narrow" w:hAnsi="Arial Narrow" w:cs="Arial"/>
          <w:sz w:val="18"/>
          <w:szCs w:val="18"/>
          <w:lang w:val="ru-RU"/>
        </w:rPr>
        <w:t xml:space="preserve"> 4</w:t>
      </w:r>
      <w:r w:rsidRPr="00804026">
        <w:rPr>
          <w:rFonts w:ascii="Arial Narrow" w:hAnsi="Arial Narrow" w:cs="Arial"/>
          <w:sz w:val="18"/>
          <w:szCs w:val="18"/>
        </w:rPr>
        <w:t xml:space="preserve"> (</w:t>
      </w:r>
      <w:r w:rsidRPr="00804026">
        <w:rPr>
          <w:rFonts w:ascii="Arial Narrow" w:hAnsi="Arial Narrow" w:cs="Arial"/>
          <w:sz w:val="18"/>
          <w:szCs w:val="18"/>
          <w:lang w:val="ru-RU"/>
        </w:rPr>
        <w:t>Πрага-Берлін</w:t>
      </w:r>
      <w:r w:rsidRPr="00804026">
        <w:rPr>
          <w:rFonts w:ascii="Arial Narrow" w:hAnsi="Arial Narrow" w:cs="Arial"/>
          <w:sz w:val="18"/>
          <w:szCs w:val="18"/>
        </w:rPr>
        <w:t>)</w:t>
      </w:r>
      <w:r w:rsidRPr="00804026">
        <w:rPr>
          <w:rFonts w:ascii="Arial Narrow" w:hAnsi="Arial Narrow" w:cs="Arial"/>
          <w:sz w:val="18"/>
          <w:szCs w:val="18"/>
          <w:lang w:val="ru-RU"/>
        </w:rPr>
        <w:t xml:space="preserve">. </w:t>
      </w:r>
    </w:p>
    <w:p w14:paraId="15AE7849" w14:textId="77777777" w:rsidR="0028564F" w:rsidRPr="00804026" w:rsidRDefault="0028564F" w:rsidP="0028564F">
      <w:pPr>
        <w:numPr>
          <w:ilvl w:val="2"/>
          <w:numId w:val="2"/>
        </w:numPr>
        <w:tabs>
          <w:tab w:val="clear" w:pos="2160"/>
          <w:tab w:val="left" w:pos="900"/>
        </w:tabs>
        <w:overflowPunct w:val="0"/>
        <w:autoSpaceDE w:val="0"/>
        <w:autoSpaceDN w:val="0"/>
        <w:adjustRightInd w:val="0"/>
        <w:ind w:left="1260" w:right="229" w:firstLine="0"/>
        <w:jc w:val="both"/>
        <w:textAlignment w:val="baseline"/>
        <w:rPr>
          <w:rFonts w:ascii="Arial Narrow" w:hAnsi="Arial Narrow" w:cs="Arial"/>
          <w:sz w:val="18"/>
          <w:szCs w:val="18"/>
          <w:lang w:val="ru-RU"/>
        </w:rPr>
      </w:pPr>
      <w:r w:rsidRPr="00804026">
        <w:rPr>
          <w:rFonts w:ascii="Arial Narrow" w:hAnsi="Arial Narrow" w:cs="Arial"/>
          <w:i/>
          <w:sz w:val="18"/>
          <w:szCs w:val="18"/>
          <w:lang w:val="ru-RU"/>
        </w:rPr>
        <w:t>Військовий літун</w:t>
      </w:r>
      <w:r w:rsidRPr="00804026">
        <w:rPr>
          <w:rFonts w:ascii="Arial Narrow" w:hAnsi="Arial Narrow" w:cs="Arial"/>
          <w:i/>
          <w:sz w:val="18"/>
          <w:szCs w:val="18"/>
        </w:rPr>
        <w:t xml:space="preserve">. </w:t>
      </w:r>
      <w:r w:rsidRPr="00804026">
        <w:rPr>
          <w:rFonts w:ascii="Arial Narrow" w:hAnsi="Arial Narrow" w:cs="Arial"/>
          <w:sz w:val="18"/>
          <w:szCs w:val="18"/>
          <w:lang w:val="ru-RU"/>
        </w:rPr>
        <w:t xml:space="preserve"> 1924.  </w:t>
      </w:r>
    </w:p>
    <w:p w14:paraId="6149418A" w14:textId="77777777" w:rsidR="0028564F" w:rsidRPr="001E0C05" w:rsidRDefault="0028564F" w:rsidP="0028564F">
      <w:pPr>
        <w:numPr>
          <w:ilvl w:val="2"/>
          <w:numId w:val="1"/>
        </w:numPr>
        <w:tabs>
          <w:tab w:val="clear" w:pos="2160"/>
          <w:tab w:val="num" w:pos="540"/>
        </w:tabs>
        <w:overflowPunct w:val="0"/>
        <w:autoSpaceDE w:val="0"/>
        <w:autoSpaceDN w:val="0"/>
        <w:adjustRightInd w:val="0"/>
        <w:ind w:left="1260" w:right="229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1E0C05">
        <w:rPr>
          <w:rFonts w:ascii="Arial Narrow" w:hAnsi="Arial Narrow" w:cs="Arial"/>
          <w:sz w:val="20"/>
          <w:szCs w:val="20"/>
        </w:rPr>
        <w:t>Пятдесят верстов</w:t>
      </w:r>
    </w:p>
    <w:p w14:paraId="52642DBD" w14:textId="77777777" w:rsidR="0028564F" w:rsidRPr="00804026" w:rsidRDefault="0028564F" w:rsidP="0028564F">
      <w:pPr>
        <w:numPr>
          <w:ilvl w:val="2"/>
          <w:numId w:val="2"/>
        </w:numPr>
        <w:tabs>
          <w:tab w:val="clear" w:pos="2160"/>
          <w:tab w:val="left" w:pos="900"/>
        </w:tabs>
        <w:overflowPunct w:val="0"/>
        <w:autoSpaceDE w:val="0"/>
        <w:autoSpaceDN w:val="0"/>
        <w:adjustRightInd w:val="0"/>
        <w:ind w:left="1260" w:right="229" w:firstLine="0"/>
        <w:jc w:val="both"/>
        <w:textAlignment w:val="baseline"/>
        <w:rPr>
          <w:rFonts w:ascii="Arial Narrow" w:hAnsi="Arial Narrow" w:cs="Arial"/>
          <w:sz w:val="18"/>
          <w:szCs w:val="18"/>
          <w:lang w:val="ru-RU"/>
        </w:rPr>
      </w:pPr>
      <w:r w:rsidRPr="00804026">
        <w:rPr>
          <w:rFonts w:ascii="Arial Narrow" w:hAnsi="Arial Narrow" w:cs="Arial"/>
          <w:i/>
          <w:sz w:val="18"/>
          <w:szCs w:val="18"/>
          <w:lang w:val="ru-RU"/>
        </w:rPr>
        <w:t>Πроблема хліба</w:t>
      </w:r>
      <w:r w:rsidRPr="00804026">
        <w:rPr>
          <w:rFonts w:ascii="Arial Narrow" w:hAnsi="Arial Narrow" w:cs="Arial"/>
          <w:sz w:val="18"/>
          <w:szCs w:val="18"/>
          <w:lang w:val="ru-RU"/>
        </w:rPr>
        <w:t>.  1927.</w:t>
      </w:r>
    </w:p>
    <w:p w14:paraId="683B86FF" w14:textId="77777777" w:rsidR="0028564F" w:rsidRPr="001E0C05" w:rsidRDefault="0028564F" w:rsidP="0028564F">
      <w:pPr>
        <w:numPr>
          <w:ilvl w:val="2"/>
          <w:numId w:val="1"/>
        </w:numPr>
        <w:tabs>
          <w:tab w:val="clear" w:pos="2160"/>
          <w:tab w:val="num" w:pos="540"/>
        </w:tabs>
        <w:overflowPunct w:val="0"/>
        <w:autoSpaceDE w:val="0"/>
        <w:autoSpaceDN w:val="0"/>
        <w:adjustRightInd w:val="0"/>
        <w:ind w:left="1260" w:right="229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1E0C05">
        <w:rPr>
          <w:rFonts w:ascii="Arial Narrow" w:hAnsi="Arial Narrow" w:cs="Arial"/>
          <w:sz w:val="20"/>
          <w:szCs w:val="20"/>
        </w:rPr>
        <w:t xml:space="preserve">Πророк, Собачий хутір під Катеринославом, léto 1918. </w:t>
      </w:r>
    </w:p>
    <w:p w14:paraId="4EB6CE96" w14:textId="77777777" w:rsidR="0028564F" w:rsidRPr="00804026" w:rsidRDefault="0028564F" w:rsidP="0028564F">
      <w:pPr>
        <w:numPr>
          <w:ilvl w:val="2"/>
          <w:numId w:val="2"/>
        </w:numPr>
        <w:tabs>
          <w:tab w:val="clear" w:pos="2160"/>
          <w:tab w:val="left" w:pos="900"/>
        </w:tabs>
        <w:overflowPunct w:val="0"/>
        <w:autoSpaceDE w:val="0"/>
        <w:autoSpaceDN w:val="0"/>
        <w:adjustRightInd w:val="0"/>
        <w:ind w:left="1260" w:right="229" w:firstLine="0"/>
        <w:jc w:val="both"/>
        <w:textAlignment w:val="baseline"/>
        <w:rPr>
          <w:rFonts w:ascii="Arial Narrow" w:hAnsi="Arial Narrow" w:cs="Arial"/>
          <w:sz w:val="18"/>
          <w:szCs w:val="18"/>
          <w:lang w:val="ru-RU"/>
        </w:rPr>
      </w:pPr>
      <w:r w:rsidRPr="00804026">
        <w:rPr>
          <w:rFonts w:ascii="Arial Narrow" w:hAnsi="Arial Narrow" w:cs="Arial"/>
          <w:i/>
          <w:sz w:val="18"/>
          <w:szCs w:val="18"/>
          <w:lang w:val="ru-RU"/>
        </w:rPr>
        <w:t>Твори</w:t>
      </w:r>
      <w:r w:rsidRPr="00804026">
        <w:rPr>
          <w:rFonts w:ascii="Arial Narrow" w:hAnsi="Arial Narrow" w:cs="Arial"/>
          <w:sz w:val="18"/>
          <w:szCs w:val="18"/>
          <w:lang w:val="ru-RU"/>
        </w:rPr>
        <w:t>.</w:t>
      </w:r>
      <w:r w:rsidRPr="00804026">
        <w:rPr>
          <w:rFonts w:ascii="Arial Narrow" w:hAnsi="Arial Narrow" w:cs="Arial"/>
          <w:sz w:val="18"/>
          <w:szCs w:val="18"/>
        </w:rPr>
        <w:t xml:space="preserve"> </w:t>
      </w:r>
      <w:proofErr w:type="gramStart"/>
      <w:r w:rsidRPr="00804026">
        <w:rPr>
          <w:rFonts w:ascii="Arial Narrow" w:hAnsi="Arial Narrow" w:cs="Arial"/>
          <w:i/>
          <w:sz w:val="18"/>
          <w:szCs w:val="18"/>
          <w:lang w:val="ru-RU"/>
        </w:rPr>
        <w:t>Том  1</w:t>
      </w:r>
      <w:proofErr w:type="gramEnd"/>
      <w:r w:rsidRPr="00804026">
        <w:rPr>
          <w:rFonts w:ascii="Arial Narrow" w:hAnsi="Arial Narrow" w:cs="Arial"/>
          <w:i/>
          <w:sz w:val="18"/>
          <w:szCs w:val="18"/>
        </w:rPr>
        <w:t>.</w:t>
      </w:r>
      <w:r w:rsidRPr="00804026">
        <w:rPr>
          <w:rFonts w:ascii="Arial Narrow" w:hAnsi="Arial Narrow" w:cs="Arial"/>
          <w:sz w:val="18"/>
          <w:szCs w:val="18"/>
        </w:rPr>
        <w:t xml:space="preserve"> </w:t>
      </w:r>
      <w:r w:rsidRPr="00804026">
        <w:rPr>
          <w:rFonts w:ascii="Arial Narrow" w:hAnsi="Arial Narrow" w:cs="Arial"/>
          <w:sz w:val="18"/>
          <w:szCs w:val="18"/>
          <w:lang w:val="ru-RU"/>
        </w:rPr>
        <w:t xml:space="preserve"> Катеринослав</w:t>
      </w:r>
      <w:r w:rsidRPr="00804026">
        <w:rPr>
          <w:rFonts w:ascii="Arial Narrow" w:hAnsi="Arial Narrow" w:cs="Arial"/>
          <w:sz w:val="18"/>
          <w:szCs w:val="18"/>
        </w:rPr>
        <w:t>:</w:t>
      </w:r>
      <w:r w:rsidRPr="00804026">
        <w:rPr>
          <w:rFonts w:ascii="Arial Narrow" w:hAnsi="Arial Narrow" w:cs="Arial"/>
          <w:sz w:val="18"/>
          <w:szCs w:val="18"/>
          <w:lang w:val="ru-RU"/>
        </w:rPr>
        <w:t xml:space="preserve"> Українське видавництво в Січеславі, 1920.</w:t>
      </w:r>
    </w:p>
    <w:p w14:paraId="56202430" w14:textId="77777777" w:rsidR="0028564F" w:rsidRPr="001E0C05" w:rsidRDefault="0028564F" w:rsidP="0028564F">
      <w:pPr>
        <w:numPr>
          <w:ilvl w:val="2"/>
          <w:numId w:val="1"/>
        </w:numPr>
        <w:tabs>
          <w:tab w:val="clear" w:pos="2160"/>
          <w:tab w:val="num" w:pos="540"/>
        </w:tabs>
        <w:overflowPunct w:val="0"/>
        <w:autoSpaceDE w:val="0"/>
        <w:autoSpaceDN w:val="0"/>
        <w:adjustRightInd w:val="0"/>
        <w:ind w:left="1260" w:right="229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1E0C05">
        <w:rPr>
          <w:rFonts w:ascii="Arial Narrow" w:hAnsi="Arial Narrow" w:cs="Arial"/>
          <w:sz w:val="20"/>
          <w:szCs w:val="20"/>
        </w:rPr>
        <w:t>Син</w:t>
      </w:r>
      <w:proofErr w:type="gramStart"/>
      <w:r w:rsidRPr="001E0C05">
        <w:rPr>
          <w:rFonts w:ascii="Arial Narrow" w:hAnsi="Arial Narrow" w:cs="Arial"/>
          <w:sz w:val="20"/>
          <w:szCs w:val="20"/>
        </w:rPr>
        <w:t>,  1923.</w:t>
      </w:r>
      <w:proofErr w:type="gramEnd"/>
    </w:p>
    <w:p w14:paraId="2A191B28" w14:textId="77777777" w:rsidR="0028564F" w:rsidRPr="00804026" w:rsidRDefault="0028564F" w:rsidP="0028564F">
      <w:pPr>
        <w:numPr>
          <w:ilvl w:val="2"/>
          <w:numId w:val="2"/>
        </w:numPr>
        <w:tabs>
          <w:tab w:val="clear" w:pos="2160"/>
          <w:tab w:val="left" w:pos="900"/>
        </w:tabs>
        <w:overflowPunct w:val="0"/>
        <w:autoSpaceDE w:val="0"/>
        <w:autoSpaceDN w:val="0"/>
        <w:adjustRightInd w:val="0"/>
        <w:ind w:left="1260" w:right="229" w:firstLine="0"/>
        <w:jc w:val="both"/>
        <w:textAlignment w:val="baseline"/>
        <w:rPr>
          <w:rFonts w:ascii="Arial Narrow" w:hAnsi="Arial Narrow" w:cs="Arial"/>
          <w:sz w:val="18"/>
          <w:szCs w:val="18"/>
          <w:lang w:val="ru-RU"/>
        </w:rPr>
      </w:pPr>
      <w:r w:rsidRPr="00804026">
        <w:rPr>
          <w:rFonts w:ascii="Arial Narrow" w:hAnsi="Arial Narrow" w:cs="Arial"/>
          <w:i/>
          <w:sz w:val="18"/>
          <w:szCs w:val="18"/>
          <w:lang w:val="ru-RU"/>
        </w:rPr>
        <w:t>Нова громада</w:t>
      </w:r>
      <w:r w:rsidRPr="00804026">
        <w:rPr>
          <w:rFonts w:ascii="Arial Narrow" w:hAnsi="Arial Narrow" w:cs="Arial"/>
          <w:sz w:val="18"/>
          <w:szCs w:val="18"/>
          <w:lang w:val="ru-RU"/>
        </w:rPr>
        <w:t xml:space="preserve">, 1923, </w:t>
      </w:r>
      <w:r w:rsidRPr="00804026">
        <w:rPr>
          <w:rFonts w:ascii="Arial Narrow" w:hAnsi="Arial Narrow" w:cs="Arial"/>
          <w:sz w:val="18"/>
          <w:szCs w:val="18"/>
        </w:rPr>
        <w:t>č.</w:t>
      </w:r>
      <w:r w:rsidRPr="00804026">
        <w:rPr>
          <w:rFonts w:ascii="Arial Narrow" w:hAnsi="Arial Narrow" w:cs="Arial"/>
          <w:sz w:val="18"/>
          <w:szCs w:val="18"/>
          <w:lang w:val="ru-RU"/>
        </w:rPr>
        <w:t xml:space="preserve"> 9. </w:t>
      </w:r>
    </w:p>
    <w:p w14:paraId="20339F94" w14:textId="77777777" w:rsidR="0028564F" w:rsidRPr="00804026" w:rsidRDefault="0028564F" w:rsidP="0028564F">
      <w:pPr>
        <w:numPr>
          <w:ilvl w:val="2"/>
          <w:numId w:val="2"/>
        </w:numPr>
        <w:tabs>
          <w:tab w:val="clear" w:pos="2160"/>
          <w:tab w:val="left" w:pos="900"/>
        </w:tabs>
        <w:overflowPunct w:val="0"/>
        <w:autoSpaceDE w:val="0"/>
        <w:autoSpaceDN w:val="0"/>
        <w:adjustRightInd w:val="0"/>
        <w:ind w:left="1260" w:right="229" w:firstLine="0"/>
        <w:jc w:val="both"/>
        <w:textAlignment w:val="baseline"/>
        <w:rPr>
          <w:rFonts w:ascii="Arial Narrow" w:hAnsi="Arial Narrow" w:cs="Arial"/>
          <w:sz w:val="18"/>
          <w:szCs w:val="18"/>
          <w:lang w:val="ru-RU"/>
        </w:rPr>
      </w:pPr>
      <w:r w:rsidRPr="00804026">
        <w:rPr>
          <w:rFonts w:ascii="Arial Narrow" w:hAnsi="Arial Narrow" w:cs="Arial"/>
          <w:i/>
          <w:sz w:val="18"/>
          <w:szCs w:val="18"/>
          <w:lang w:val="ru-RU"/>
        </w:rPr>
        <w:t>Син</w:t>
      </w:r>
      <w:r w:rsidRPr="00804026">
        <w:rPr>
          <w:rFonts w:ascii="Arial Narrow" w:hAnsi="Arial Narrow" w:cs="Arial"/>
          <w:i/>
          <w:sz w:val="18"/>
          <w:szCs w:val="18"/>
        </w:rPr>
        <w:t xml:space="preserve">. </w:t>
      </w:r>
      <w:r w:rsidRPr="00804026">
        <w:rPr>
          <w:rFonts w:ascii="Arial Narrow" w:hAnsi="Arial Narrow" w:cs="Arial"/>
          <w:sz w:val="18"/>
          <w:szCs w:val="18"/>
          <w:lang w:val="ru-RU"/>
        </w:rPr>
        <w:t xml:space="preserve"> </w:t>
      </w:r>
      <w:proofErr w:type="gramStart"/>
      <w:r w:rsidRPr="00804026">
        <w:rPr>
          <w:rFonts w:ascii="Arial Narrow" w:hAnsi="Arial Narrow" w:cs="Arial"/>
          <w:sz w:val="18"/>
          <w:szCs w:val="18"/>
          <w:lang w:val="ru-RU"/>
        </w:rPr>
        <w:t>Київ</w:t>
      </w:r>
      <w:r w:rsidRPr="00804026">
        <w:rPr>
          <w:rFonts w:ascii="Arial Narrow" w:hAnsi="Arial Narrow" w:cs="Arial"/>
          <w:sz w:val="18"/>
          <w:szCs w:val="18"/>
        </w:rPr>
        <w:t xml:space="preserve"> </w:t>
      </w:r>
      <w:r w:rsidRPr="00804026">
        <w:rPr>
          <w:rFonts w:ascii="Arial Narrow" w:hAnsi="Arial Narrow" w:cs="Arial"/>
          <w:sz w:val="18"/>
          <w:szCs w:val="18"/>
          <w:lang w:val="ru-RU"/>
        </w:rPr>
        <w:t xml:space="preserve"> 1923</w:t>
      </w:r>
      <w:proofErr w:type="gramEnd"/>
      <w:r w:rsidRPr="00804026">
        <w:rPr>
          <w:rFonts w:ascii="Arial Narrow" w:hAnsi="Arial Narrow" w:cs="Arial"/>
          <w:sz w:val="18"/>
          <w:szCs w:val="18"/>
          <w:lang w:val="ru-RU"/>
        </w:rPr>
        <w:t>.</w:t>
      </w:r>
    </w:p>
    <w:p w14:paraId="777DC6A1" w14:textId="77777777" w:rsidR="0028564F" w:rsidRPr="00804026" w:rsidRDefault="0028564F" w:rsidP="0028564F">
      <w:pPr>
        <w:numPr>
          <w:ilvl w:val="2"/>
          <w:numId w:val="2"/>
        </w:numPr>
        <w:tabs>
          <w:tab w:val="clear" w:pos="2160"/>
          <w:tab w:val="left" w:pos="900"/>
        </w:tabs>
        <w:overflowPunct w:val="0"/>
        <w:autoSpaceDE w:val="0"/>
        <w:autoSpaceDN w:val="0"/>
        <w:adjustRightInd w:val="0"/>
        <w:ind w:left="1260" w:right="229" w:firstLine="0"/>
        <w:jc w:val="both"/>
        <w:textAlignment w:val="baseline"/>
        <w:rPr>
          <w:rFonts w:ascii="Arial Narrow" w:hAnsi="Arial Narrow" w:cs="Arial"/>
          <w:sz w:val="18"/>
          <w:szCs w:val="18"/>
          <w:lang w:val="ru-RU"/>
        </w:rPr>
      </w:pPr>
      <w:r w:rsidRPr="00804026">
        <w:rPr>
          <w:rFonts w:ascii="Arial Narrow" w:hAnsi="Arial Narrow" w:cs="Arial"/>
          <w:i/>
          <w:sz w:val="18"/>
          <w:szCs w:val="18"/>
          <w:lang w:val="ru-RU"/>
        </w:rPr>
        <w:t>Син</w:t>
      </w:r>
      <w:r w:rsidRPr="00804026">
        <w:rPr>
          <w:rFonts w:ascii="Arial Narrow" w:hAnsi="Arial Narrow" w:cs="Arial"/>
          <w:i/>
          <w:sz w:val="18"/>
          <w:szCs w:val="18"/>
        </w:rPr>
        <w:t xml:space="preserve">. </w:t>
      </w:r>
      <w:r w:rsidRPr="00804026">
        <w:rPr>
          <w:rFonts w:ascii="Arial Narrow" w:hAnsi="Arial Narrow" w:cs="Arial"/>
          <w:sz w:val="18"/>
          <w:szCs w:val="18"/>
          <w:lang w:val="ru-RU"/>
        </w:rPr>
        <w:t xml:space="preserve"> </w:t>
      </w:r>
      <w:r w:rsidRPr="00804026">
        <w:rPr>
          <w:rFonts w:ascii="Arial Narrow" w:hAnsi="Arial Narrow" w:cs="Arial"/>
          <w:sz w:val="18"/>
          <w:szCs w:val="18"/>
          <w:lang w:val="ru-RU"/>
        </w:rPr>
        <w:sym w:font="Arial" w:char="0425"/>
      </w:r>
      <w:r w:rsidRPr="00804026">
        <w:rPr>
          <w:rFonts w:ascii="Arial Narrow" w:hAnsi="Arial Narrow" w:cs="Arial"/>
          <w:sz w:val="18"/>
          <w:szCs w:val="18"/>
          <w:lang w:val="ru-RU"/>
        </w:rPr>
        <w:sym w:font="Arial" w:char="0430"/>
      </w:r>
      <w:r w:rsidRPr="00804026">
        <w:rPr>
          <w:rFonts w:ascii="Arial Narrow" w:hAnsi="Arial Narrow" w:cs="Arial"/>
          <w:sz w:val="18"/>
          <w:szCs w:val="18"/>
          <w:lang w:val="ru-RU"/>
        </w:rPr>
        <w:sym w:font="Arial" w:char="0440"/>
      </w:r>
      <w:r w:rsidRPr="00804026">
        <w:rPr>
          <w:rFonts w:ascii="Arial Narrow" w:hAnsi="Arial Narrow" w:cs="Arial"/>
          <w:sz w:val="18"/>
          <w:szCs w:val="18"/>
          <w:lang w:val="ru-RU"/>
        </w:rPr>
        <w:sym w:font="Arial" w:char="043A"/>
      </w:r>
      <w:r w:rsidRPr="00804026">
        <w:rPr>
          <w:rFonts w:ascii="Arial Narrow" w:hAnsi="Arial Narrow" w:cs="Arial"/>
          <w:sz w:val="18"/>
          <w:szCs w:val="18"/>
          <w:lang w:val="ru-RU"/>
        </w:rPr>
        <w:sym w:font="Arial" w:char="0456"/>
      </w:r>
      <w:r w:rsidRPr="00804026">
        <w:rPr>
          <w:rFonts w:ascii="Arial Narrow" w:hAnsi="Arial Narrow" w:cs="Arial"/>
          <w:sz w:val="18"/>
          <w:szCs w:val="18"/>
          <w:lang w:val="ru-RU"/>
        </w:rPr>
        <w:sym w:font="Arial" w:char="0432"/>
      </w:r>
      <w:r w:rsidRPr="00804026">
        <w:rPr>
          <w:rFonts w:ascii="Arial Narrow" w:hAnsi="Arial Narrow" w:cs="Arial"/>
          <w:sz w:val="18"/>
          <w:szCs w:val="18"/>
        </w:rPr>
        <w:t>:</w:t>
      </w:r>
      <w:r w:rsidRPr="00804026">
        <w:rPr>
          <w:rFonts w:ascii="Arial Narrow" w:hAnsi="Arial Narrow" w:cs="Arial"/>
          <w:sz w:val="18"/>
          <w:szCs w:val="18"/>
          <w:lang w:val="ru-RU"/>
        </w:rPr>
        <w:t xml:space="preserve"> </w:t>
      </w:r>
      <w:r w:rsidRPr="00804026">
        <w:rPr>
          <w:rFonts w:ascii="Arial Narrow" w:hAnsi="Arial Narrow" w:cs="Arial"/>
          <w:sz w:val="18"/>
          <w:szCs w:val="18"/>
          <w:lang w:val="ru-RU"/>
        </w:rPr>
        <w:sym w:font="Arial" w:char="0414"/>
      </w:r>
      <w:r w:rsidRPr="00804026">
        <w:rPr>
          <w:rFonts w:ascii="Arial Narrow" w:hAnsi="Arial Narrow" w:cs="Arial"/>
          <w:sz w:val="18"/>
          <w:szCs w:val="18"/>
          <w:lang w:val="ru-RU"/>
        </w:rPr>
        <w:sym w:font="Arial" w:char="0435"/>
      </w:r>
      <w:r w:rsidRPr="00804026">
        <w:rPr>
          <w:rFonts w:ascii="Arial Narrow" w:hAnsi="Arial Narrow" w:cs="Arial"/>
          <w:sz w:val="18"/>
          <w:szCs w:val="18"/>
          <w:lang w:val="ru-RU"/>
        </w:rPr>
        <w:sym w:font="Arial" w:char="0440"/>
      </w:r>
      <w:r w:rsidRPr="00804026">
        <w:rPr>
          <w:rFonts w:ascii="Arial Narrow" w:hAnsi="Arial Narrow" w:cs="Arial"/>
          <w:sz w:val="18"/>
          <w:szCs w:val="18"/>
          <w:lang w:val="ru-RU"/>
        </w:rPr>
        <w:sym w:font="Arial" w:char="0436"/>
      </w:r>
      <w:r w:rsidRPr="00804026">
        <w:rPr>
          <w:rFonts w:ascii="Arial Narrow" w:hAnsi="Arial Narrow" w:cs="Arial"/>
          <w:sz w:val="18"/>
          <w:szCs w:val="18"/>
          <w:lang w:val="ru-RU"/>
        </w:rPr>
        <w:sym w:font="Arial" w:char="0430"/>
      </w:r>
      <w:r w:rsidRPr="00804026">
        <w:rPr>
          <w:rFonts w:ascii="Arial Narrow" w:hAnsi="Arial Narrow" w:cs="Arial"/>
          <w:sz w:val="18"/>
          <w:szCs w:val="18"/>
          <w:lang w:val="ru-RU"/>
        </w:rPr>
        <w:sym w:font="Arial" w:char="0432"/>
      </w:r>
      <w:r w:rsidRPr="00804026">
        <w:rPr>
          <w:rFonts w:ascii="Arial Narrow" w:hAnsi="Arial Narrow" w:cs="Arial"/>
          <w:sz w:val="18"/>
          <w:szCs w:val="18"/>
          <w:lang w:val="ru-RU"/>
        </w:rPr>
        <w:sym w:font="Arial" w:char="043D"/>
      </w:r>
      <w:r w:rsidRPr="00804026">
        <w:rPr>
          <w:rFonts w:ascii="Arial Narrow" w:hAnsi="Arial Narrow" w:cs="Arial"/>
          <w:sz w:val="18"/>
          <w:szCs w:val="18"/>
          <w:lang w:val="ru-RU"/>
        </w:rPr>
        <w:sym w:font="Arial" w:char="0435"/>
      </w:r>
      <w:r w:rsidRPr="00804026">
        <w:rPr>
          <w:rFonts w:ascii="Arial Narrow" w:hAnsi="Arial Narrow" w:cs="Arial"/>
          <w:sz w:val="18"/>
          <w:szCs w:val="18"/>
          <w:lang w:val="ru-RU"/>
        </w:rPr>
        <w:t xml:space="preserve"> </w:t>
      </w:r>
      <w:r w:rsidRPr="00804026">
        <w:rPr>
          <w:rFonts w:ascii="Arial Narrow" w:hAnsi="Arial Narrow" w:cs="Arial"/>
          <w:sz w:val="18"/>
          <w:szCs w:val="18"/>
          <w:lang w:val="ru-RU"/>
        </w:rPr>
        <w:sym w:font="Arial" w:char="0432"/>
      </w:r>
      <w:r w:rsidRPr="00804026">
        <w:rPr>
          <w:rFonts w:ascii="Arial Narrow" w:hAnsi="Arial Narrow" w:cs="Arial"/>
          <w:sz w:val="18"/>
          <w:szCs w:val="18"/>
          <w:lang w:val="ru-RU"/>
        </w:rPr>
        <w:sym w:font="Arial" w:char="0438"/>
      </w:r>
      <w:r w:rsidRPr="00804026">
        <w:rPr>
          <w:rFonts w:ascii="Arial Narrow" w:hAnsi="Arial Narrow" w:cs="Arial"/>
          <w:sz w:val="18"/>
          <w:szCs w:val="18"/>
          <w:lang w:val="ru-RU"/>
        </w:rPr>
        <w:sym w:font="Arial" w:char="0434"/>
      </w:r>
      <w:r w:rsidRPr="00804026">
        <w:rPr>
          <w:rFonts w:ascii="Arial Narrow" w:hAnsi="Arial Narrow" w:cs="Arial"/>
          <w:sz w:val="18"/>
          <w:szCs w:val="18"/>
          <w:lang w:val="ru-RU"/>
        </w:rPr>
        <w:sym w:font="Arial" w:char="0430"/>
      </w:r>
      <w:r w:rsidRPr="00804026">
        <w:rPr>
          <w:rFonts w:ascii="Arial Narrow" w:hAnsi="Arial Narrow" w:cs="Arial"/>
          <w:sz w:val="18"/>
          <w:szCs w:val="18"/>
          <w:lang w:val="ru-RU"/>
        </w:rPr>
        <w:sym w:font="Arial" w:char="0432"/>
      </w:r>
      <w:r w:rsidRPr="00804026">
        <w:rPr>
          <w:rFonts w:ascii="Arial Narrow" w:hAnsi="Arial Narrow" w:cs="Arial"/>
          <w:sz w:val="18"/>
          <w:szCs w:val="18"/>
          <w:lang w:val="ru-RU"/>
        </w:rPr>
        <w:sym w:font="Arial" w:char="043D"/>
      </w:r>
      <w:r w:rsidRPr="00804026">
        <w:rPr>
          <w:rFonts w:ascii="Arial Narrow" w:hAnsi="Arial Narrow" w:cs="Arial"/>
          <w:sz w:val="18"/>
          <w:szCs w:val="18"/>
          <w:lang w:val="ru-RU"/>
        </w:rPr>
        <w:sym w:font="Arial" w:char="0438"/>
      </w:r>
      <w:r w:rsidRPr="00804026">
        <w:rPr>
          <w:rFonts w:ascii="Arial Narrow" w:hAnsi="Arial Narrow" w:cs="Arial"/>
          <w:sz w:val="18"/>
          <w:szCs w:val="18"/>
          <w:lang w:val="ru-RU"/>
        </w:rPr>
        <w:sym w:font="Arial" w:char="0446"/>
      </w:r>
      <w:r w:rsidRPr="00804026">
        <w:rPr>
          <w:rFonts w:ascii="Arial Narrow" w:hAnsi="Arial Narrow" w:cs="Arial"/>
          <w:sz w:val="18"/>
          <w:szCs w:val="18"/>
          <w:lang w:val="ru-RU"/>
        </w:rPr>
        <w:sym w:font="Arial" w:char="0442"/>
      </w:r>
      <w:r w:rsidRPr="00804026">
        <w:rPr>
          <w:rFonts w:ascii="Arial Narrow" w:hAnsi="Arial Narrow" w:cs="Arial"/>
          <w:sz w:val="18"/>
          <w:szCs w:val="18"/>
          <w:lang w:val="ru-RU"/>
        </w:rPr>
        <w:sym w:font="Arial" w:char="0432"/>
      </w:r>
      <w:r w:rsidRPr="00804026">
        <w:rPr>
          <w:rFonts w:ascii="Arial Narrow" w:hAnsi="Arial Narrow" w:cs="Arial"/>
          <w:sz w:val="18"/>
          <w:szCs w:val="18"/>
          <w:lang w:val="ru-RU"/>
        </w:rPr>
        <w:sym w:font="Arial" w:char="043E"/>
      </w:r>
      <w:r w:rsidRPr="00804026">
        <w:rPr>
          <w:rFonts w:ascii="Arial Narrow" w:hAnsi="Arial Narrow" w:cs="Arial"/>
          <w:sz w:val="18"/>
          <w:szCs w:val="18"/>
          <w:lang w:val="ru-RU"/>
        </w:rPr>
        <w:t xml:space="preserve"> </w:t>
      </w:r>
      <w:r w:rsidRPr="00804026">
        <w:rPr>
          <w:rFonts w:ascii="Arial Narrow" w:hAnsi="Arial Narrow" w:cs="Arial"/>
          <w:sz w:val="18"/>
          <w:szCs w:val="18"/>
          <w:lang w:val="ru-RU"/>
        </w:rPr>
        <w:sym w:font="Arial" w:char="0423"/>
      </w:r>
      <w:r w:rsidRPr="00804026">
        <w:rPr>
          <w:rFonts w:ascii="Arial Narrow" w:hAnsi="Arial Narrow" w:cs="Arial"/>
          <w:sz w:val="18"/>
          <w:szCs w:val="18"/>
          <w:lang w:val="ru-RU"/>
        </w:rPr>
        <w:sym w:font="Arial" w:char="043A"/>
      </w:r>
      <w:r w:rsidRPr="00804026">
        <w:rPr>
          <w:rFonts w:ascii="Arial Narrow" w:hAnsi="Arial Narrow" w:cs="Arial"/>
          <w:sz w:val="18"/>
          <w:szCs w:val="18"/>
          <w:lang w:val="ru-RU"/>
        </w:rPr>
        <w:sym w:font="Arial" w:char="0440"/>
      </w:r>
      <w:r w:rsidRPr="00804026">
        <w:rPr>
          <w:rFonts w:ascii="Arial Narrow" w:hAnsi="Arial Narrow" w:cs="Arial"/>
          <w:sz w:val="18"/>
          <w:szCs w:val="18"/>
          <w:lang w:val="ru-RU"/>
        </w:rPr>
        <w:sym w:font="Arial" w:char="0430"/>
      </w:r>
      <w:r w:rsidRPr="00804026">
        <w:rPr>
          <w:rFonts w:ascii="Arial Narrow" w:hAnsi="Arial Narrow" w:cs="Arial"/>
          <w:sz w:val="18"/>
          <w:szCs w:val="18"/>
          <w:lang w:val="ru-RU"/>
        </w:rPr>
        <w:sym w:font="Arial" w:char="0457"/>
      </w:r>
      <w:r w:rsidRPr="00804026">
        <w:rPr>
          <w:rFonts w:ascii="Arial Narrow" w:hAnsi="Arial Narrow" w:cs="Arial"/>
          <w:sz w:val="18"/>
          <w:szCs w:val="18"/>
          <w:lang w:val="ru-RU"/>
        </w:rPr>
        <w:sym w:font="Arial" w:char="043D"/>
      </w:r>
      <w:r w:rsidRPr="00804026">
        <w:rPr>
          <w:rFonts w:ascii="Arial Narrow" w:hAnsi="Arial Narrow" w:cs="Arial"/>
          <w:sz w:val="18"/>
          <w:szCs w:val="18"/>
          <w:lang w:val="ru-RU"/>
        </w:rPr>
        <w:sym w:font="Arial" w:char="0438"/>
      </w:r>
      <w:r w:rsidRPr="00804026">
        <w:rPr>
          <w:rFonts w:ascii="Arial Narrow" w:hAnsi="Arial Narrow" w:cs="Arial"/>
          <w:sz w:val="18"/>
          <w:szCs w:val="18"/>
          <w:lang w:val="ru-RU"/>
        </w:rPr>
        <w:t>,</w:t>
      </w:r>
      <w:r w:rsidRPr="00804026">
        <w:rPr>
          <w:rFonts w:ascii="Arial Narrow" w:hAnsi="Arial Narrow" w:cs="Arial"/>
          <w:sz w:val="18"/>
          <w:szCs w:val="18"/>
        </w:rPr>
        <w:t xml:space="preserve"> </w:t>
      </w:r>
      <w:r w:rsidRPr="00804026">
        <w:rPr>
          <w:rFonts w:ascii="Arial Narrow" w:hAnsi="Arial Narrow" w:cs="Arial"/>
          <w:sz w:val="18"/>
          <w:szCs w:val="18"/>
          <w:lang w:val="ru-RU"/>
        </w:rPr>
        <w:t xml:space="preserve">1925. </w:t>
      </w:r>
    </w:p>
    <w:p w14:paraId="2F3A14D6" w14:textId="77777777" w:rsidR="0028564F" w:rsidRPr="00804026" w:rsidRDefault="0028564F" w:rsidP="0028564F">
      <w:pPr>
        <w:numPr>
          <w:ilvl w:val="2"/>
          <w:numId w:val="2"/>
        </w:numPr>
        <w:tabs>
          <w:tab w:val="clear" w:pos="2160"/>
          <w:tab w:val="left" w:pos="900"/>
        </w:tabs>
        <w:overflowPunct w:val="0"/>
        <w:autoSpaceDE w:val="0"/>
        <w:autoSpaceDN w:val="0"/>
        <w:adjustRightInd w:val="0"/>
        <w:ind w:left="1260" w:right="229" w:firstLine="0"/>
        <w:jc w:val="both"/>
        <w:textAlignment w:val="baseline"/>
        <w:rPr>
          <w:rFonts w:ascii="Arial Narrow" w:hAnsi="Arial Narrow" w:cs="Arial"/>
          <w:sz w:val="18"/>
          <w:szCs w:val="18"/>
          <w:lang w:val="ru-RU"/>
        </w:rPr>
      </w:pPr>
      <w:r w:rsidRPr="00804026">
        <w:rPr>
          <w:rFonts w:ascii="Arial Narrow" w:hAnsi="Arial Narrow" w:cs="Arial"/>
          <w:i/>
          <w:sz w:val="18"/>
          <w:szCs w:val="18"/>
          <w:lang w:val="ru-RU"/>
        </w:rPr>
        <w:t>Син.</w:t>
      </w:r>
      <w:r w:rsidRPr="00804026">
        <w:rPr>
          <w:rFonts w:ascii="Arial Narrow" w:hAnsi="Arial Narrow" w:cs="Arial"/>
          <w:i/>
          <w:sz w:val="18"/>
          <w:szCs w:val="18"/>
        </w:rPr>
        <w:t xml:space="preserve"> </w:t>
      </w:r>
      <w:r w:rsidRPr="00804026">
        <w:rPr>
          <w:rFonts w:ascii="Arial Narrow" w:hAnsi="Arial Narrow" w:cs="Arial"/>
          <w:sz w:val="18"/>
          <w:szCs w:val="18"/>
          <w:lang w:val="ru-RU"/>
        </w:rPr>
        <w:t xml:space="preserve"> </w:t>
      </w:r>
      <w:r w:rsidRPr="00804026">
        <w:rPr>
          <w:rFonts w:ascii="Arial Narrow" w:hAnsi="Arial Narrow" w:cs="Arial"/>
          <w:sz w:val="18"/>
          <w:szCs w:val="18"/>
          <w:lang w:val="ru-RU"/>
        </w:rPr>
        <w:sym w:font="Arial" w:char="0425"/>
      </w:r>
      <w:r w:rsidRPr="00804026">
        <w:rPr>
          <w:rFonts w:ascii="Arial Narrow" w:hAnsi="Arial Narrow" w:cs="Arial"/>
          <w:sz w:val="18"/>
          <w:szCs w:val="18"/>
          <w:lang w:val="ru-RU"/>
        </w:rPr>
        <w:sym w:font="Arial" w:char="0430"/>
      </w:r>
      <w:r w:rsidRPr="00804026">
        <w:rPr>
          <w:rFonts w:ascii="Arial Narrow" w:hAnsi="Arial Narrow" w:cs="Arial"/>
          <w:sz w:val="18"/>
          <w:szCs w:val="18"/>
          <w:lang w:val="ru-RU"/>
        </w:rPr>
        <w:sym w:font="Arial" w:char="0440"/>
      </w:r>
      <w:r w:rsidRPr="00804026">
        <w:rPr>
          <w:rFonts w:ascii="Arial Narrow" w:hAnsi="Arial Narrow" w:cs="Arial"/>
          <w:sz w:val="18"/>
          <w:szCs w:val="18"/>
          <w:lang w:val="ru-RU"/>
        </w:rPr>
        <w:sym w:font="Arial" w:char="043A"/>
      </w:r>
      <w:r w:rsidRPr="00804026">
        <w:rPr>
          <w:rFonts w:ascii="Arial Narrow" w:hAnsi="Arial Narrow" w:cs="Arial"/>
          <w:sz w:val="18"/>
          <w:szCs w:val="18"/>
          <w:lang w:val="ru-RU"/>
        </w:rPr>
        <w:sym w:font="Arial" w:char="0456"/>
      </w:r>
      <w:r w:rsidRPr="00804026">
        <w:rPr>
          <w:rFonts w:ascii="Arial Narrow" w:hAnsi="Arial Narrow" w:cs="Arial"/>
          <w:sz w:val="18"/>
          <w:szCs w:val="18"/>
          <w:lang w:val="ru-RU"/>
        </w:rPr>
        <w:sym w:font="Arial" w:char="0432"/>
      </w:r>
      <w:r w:rsidRPr="00804026">
        <w:rPr>
          <w:rFonts w:ascii="Arial Narrow" w:hAnsi="Arial Narrow" w:cs="Arial"/>
          <w:sz w:val="18"/>
          <w:szCs w:val="18"/>
        </w:rPr>
        <w:t>:</w:t>
      </w:r>
      <w:r w:rsidRPr="00804026">
        <w:rPr>
          <w:rFonts w:ascii="Arial Narrow" w:hAnsi="Arial Narrow" w:cs="Arial"/>
          <w:sz w:val="18"/>
          <w:szCs w:val="18"/>
          <w:lang w:val="ru-RU"/>
        </w:rPr>
        <w:t xml:space="preserve"> </w:t>
      </w:r>
      <w:r w:rsidRPr="00804026">
        <w:rPr>
          <w:rFonts w:ascii="Arial Narrow" w:hAnsi="Arial Narrow" w:cs="Arial"/>
          <w:sz w:val="18"/>
          <w:szCs w:val="18"/>
          <w:lang w:val="ru-RU"/>
        </w:rPr>
        <w:sym w:font="Arial" w:char="0414"/>
      </w:r>
      <w:r w:rsidRPr="00804026">
        <w:rPr>
          <w:rFonts w:ascii="Arial Narrow" w:hAnsi="Arial Narrow" w:cs="Arial"/>
          <w:sz w:val="18"/>
          <w:szCs w:val="18"/>
          <w:lang w:val="ru-RU"/>
        </w:rPr>
        <w:sym w:font="Arial" w:char="0435"/>
      </w:r>
      <w:r w:rsidRPr="00804026">
        <w:rPr>
          <w:rFonts w:ascii="Arial Narrow" w:hAnsi="Arial Narrow" w:cs="Arial"/>
          <w:sz w:val="18"/>
          <w:szCs w:val="18"/>
          <w:lang w:val="ru-RU"/>
        </w:rPr>
        <w:sym w:font="Arial" w:char="0440"/>
      </w:r>
      <w:r w:rsidRPr="00804026">
        <w:rPr>
          <w:rFonts w:ascii="Arial Narrow" w:hAnsi="Arial Narrow" w:cs="Arial"/>
          <w:sz w:val="18"/>
          <w:szCs w:val="18"/>
          <w:lang w:val="ru-RU"/>
        </w:rPr>
        <w:sym w:font="Arial" w:char="0436"/>
      </w:r>
      <w:r w:rsidRPr="00804026">
        <w:rPr>
          <w:rFonts w:ascii="Arial Narrow" w:hAnsi="Arial Narrow" w:cs="Arial"/>
          <w:sz w:val="18"/>
          <w:szCs w:val="18"/>
          <w:lang w:val="ru-RU"/>
        </w:rPr>
        <w:sym w:font="Arial" w:char="0430"/>
      </w:r>
      <w:r w:rsidRPr="00804026">
        <w:rPr>
          <w:rFonts w:ascii="Arial Narrow" w:hAnsi="Arial Narrow" w:cs="Arial"/>
          <w:sz w:val="18"/>
          <w:szCs w:val="18"/>
          <w:lang w:val="ru-RU"/>
        </w:rPr>
        <w:sym w:font="Arial" w:char="0432"/>
      </w:r>
      <w:r w:rsidRPr="00804026">
        <w:rPr>
          <w:rFonts w:ascii="Arial Narrow" w:hAnsi="Arial Narrow" w:cs="Arial"/>
          <w:sz w:val="18"/>
          <w:szCs w:val="18"/>
          <w:lang w:val="ru-RU"/>
        </w:rPr>
        <w:sym w:font="Arial" w:char="043D"/>
      </w:r>
      <w:r w:rsidRPr="00804026">
        <w:rPr>
          <w:rFonts w:ascii="Arial Narrow" w:hAnsi="Arial Narrow" w:cs="Arial"/>
          <w:sz w:val="18"/>
          <w:szCs w:val="18"/>
          <w:lang w:val="ru-RU"/>
        </w:rPr>
        <w:sym w:font="Arial" w:char="0435"/>
      </w:r>
      <w:r w:rsidRPr="00804026">
        <w:rPr>
          <w:rFonts w:ascii="Arial Narrow" w:hAnsi="Arial Narrow" w:cs="Arial"/>
          <w:sz w:val="18"/>
          <w:szCs w:val="18"/>
          <w:lang w:val="ru-RU"/>
        </w:rPr>
        <w:t xml:space="preserve"> </w:t>
      </w:r>
      <w:r w:rsidRPr="00804026">
        <w:rPr>
          <w:rFonts w:ascii="Arial Narrow" w:hAnsi="Arial Narrow" w:cs="Arial"/>
          <w:sz w:val="18"/>
          <w:szCs w:val="18"/>
          <w:lang w:val="ru-RU"/>
        </w:rPr>
        <w:sym w:font="Arial" w:char="0432"/>
      </w:r>
      <w:r w:rsidRPr="00804026">
        <w:rPr>
          <w:rFonts w:ascii="Arial Narrow" w:hAnsi="Arial Narrow" w:cs="Arial"/>
          <w:sz w:val="18"/>
          <w:szCs w:val="18"/>
          <w:lang w:val="ru-RU"/>
        </w:rPr>
        <w:sym w:font="Arial" w:char="0438"/>
      </w:r>
      <w:r w:rsidRPr="00804026">
        <w:rPr>
          <w:rFonts w:ascii="Arial Narrow" w:hAnsi="Arial Narrow" w:cs="Arial"/>
          <w:sz w:val="18"/>
          <w:szCs w:val="18"/>
          <w:lang w:val="ru-RU"/>
        </w:rPr>
        <w:sym w:font="Arial" w:char="0434"/>
      </w:r>
      <w:r w:rsidRPr="00804026">
        <w:rPr>
          <w:rFonts w:ascii="Arial Narrow" w:hAnsi="Arial Narrow" w:cs="Arial"/>
          <w:sz w:val="18"/>
          <w:szCs w:val="18"/>
          <w:lang w:val="ru-RU"/>
        </w:rPr>
        <w:sym w:font="Arial" w:char="0430"/>
      </w:r>
      <w:r w:rsidRPr="00804026">
        <w:rPr>
          <w:rFonts w:ascii="Arial Narrow" w:hAnsi="Arial Narrow" w:cs="Arial"/>
          <w:sz w:val="18"/>
          <w:szCs w:val="18"/>
          <w:lang w:val="ru-RU"/>
        </w:rPr>
        <w:sym w:font="Arial" w:char="0432"/>
      </w:r>
      <w:r w:rsidRPr="00804026">
        <w:rPr>
          <w:rFonts w:ascii="Arial Narrow" w:hAnsi="Arial Narrow" w:cs="Arial"/>
          <w:sz w:val="18"/>
          <w:szCs w:val="18"/>
          <w:lang w:val="ru-RU"/>
        </w:rPr>
        <w:sym w:font="Arial" w:char="043D"/>
      </w:r>
      <w:r w:rsidRPr="00804026">
        <w:rPr>
          <w:rFonts w:ascii="Arial Narrow" w:hAnsi="Arial Narrow" w:cs="Arial"/>
          <w:sz w:val="18"/>
          <w:szCs w:val="18"/>
          <w:lang w:val="ru-RU"/>
        </w:rPr>
        <w:sym w:font="Arial" w:char="0438"/>
      </w:r>
      <w:r w:rsidRPr="00804026">
        <w:rPr>
          <w:rFonts w:ascii="Arial Narrow" w:hAnsi="Arial Narrow" w:cs="Arial"/>
          <w:sz w:val="18"/>
          <w:szCs w:val="18"/>
          <w:lang w:val="ru-RU"/>
        </w:rPr>
        <w:sym w:font="Arial" w:char="0446"/>
      </w:r>
      <w:r w:rsidRPr="00804026">
        <w:rPr>
          <w:rFonts w:ascii="Arial Narrow" w:hAnsi="Arial Narrow" w:cs="Arial"/>
          <w:sz w:val="18"/>
          <w:szCs w:val="18"/>
          <w:lang w:val="ru-RU"/>
        </w:rPr>
        <w:sym w:font="Arial" w:char="0442"/>
      </w:r>
      <w:r w:rsidRPr="00804026">
        <w:rPr>
          <w:rFonts w:ascii="Arial Narrow" w:hAnsi="Arial Narrow" w:cs="Arial"/>
          <w:sz w:val="18"/>
          <w:szCs w:val="18"/>
          <w:lang w:val="ru-RU"/>
        </w:rPr>
        <w:sym w:font="Arial" w:char="0432"/>
      </w:r>
      <w:r w:rsidRPr="00804026">
        <w:rPr>
          <w:rFonts w:ascii="Arial Narrow" w:hAnsi="Arial Narrow" w:cs="Arial"/>
          <w:sz w:val="18"/>
          <w:szCs w:val="18"/>
          <w:lang w:val="ru-RU"/>
        </w:rPr>
        <w:sym w:font="Arial" w:char="043E"/>
      </w:r>
      <w:r w:rsidRPr="00804026">
        <w:rPr>
          <w:rFonts w:ascii="Arial Narrow" w:hAnsi="Arial Narrow" w:cs="Arial"/>
          <w:sz w:val="18"/>
          <w:szCs w:val="18"/>
          <w:lang w:val="ru-RU"/>
        </w:rPr>
        <w:t xml:space="preserve"> </w:t>
      </w:r>
      <w:r w:rsidRPr="00804026">
        <w:rPr>
          <w:rFonts w:ascii="Arial Narrow" w:hAnsi="Arial Narrow" w:cs="Arial"/>
          <w:sz w:val="18"/>
          <w:szCs w:val="18"/>
          <w:lang w:val="ru-RU"/>
        </w:rPr>
        <w:sym w:font="Arial" w:char="0423"/>
      </w:r>
      <w:r w:rsidRPr="00804026">
        <w:rPr>
          <w:rFonts w:ascii="Arial Narrow" w:hAnsi="Arial Narrow" w:cs="Arial"/>
          <w:sz w:val="18"/>
          <w:szCs w:val="18"/>
          <w:lang w:val="ru-RU"/>
        </w:rPr>
        <w:sym w:font="Arial" w:char="043A"/>
      </w:r>
      <w:r w:rsidRPr="00804026">
        <w:rPr>
          <w:rFonts w:ascii="Arial Narrow" w:hAnsi="Arial Narrow" w:cs="Arial"/>
          <w:sz w:val="18"/>
          <w:szCs w:val="18"/>
          <w:lang w:val="ru-RU"/>
        </w:rPr>
        <w:sym w:font="Arial" w:char="0440"/>
      </w:r>
      <w:r w:rsidRPr="00804026">
        <w:rPr>
          <w:rFonts w:ascii="Arial Narrow" w:hAnsi="Arial Narrow" w:cs="Arial"/>
          <w:sz w:val="18"/>
          <w:szCs w:val="18"/>
          <w:lang w:val="ru-RU"/>
        </w:rPr>
        <w:sym w:font="Arial" w:char="0430"/>
      </w:r>
      <w:r w:rsidRPr="00804026">
        <w:rPr>
          <w:rFonts w:ascii="Arial Narrow" w:hAnsi="Arial Narrow" w:cs="Arial"/>
          <w:sz w:val="18"/>
          <w:szCs w:val="18"/>
          <w:lang w:val="ru-RU"/>
        </w:rPr>
        <w:sym w:font="Arial" w:char="0457"/>
      </w:r>
      <w:r w:rsidRPr="00804026">
        <w:rPr>
          <w:rFonts w:ascii="Arial Narrow" w:hAnsi="Arial Narrow" w:cs="Arial"/>
          <w:sz w:val="18"/>
          <w:szCs w:val="18"/>
          <w:lang w:val="ru-RU"/>
        </w:rPr>
        <w:sym w:font="Arial" w:char="043D"/>
      </w:r>
      <w:r w:rsidRPr="00804026">
        <w:rPr>
          <w:rFonts w:ascii="Arial Narrow" w:hAnsi="Arial Narrow" w:cs="Arial"/>
          <w:sz w:val="18"/>
          <w:szCs w:val="18"/>
          <w:lang w:val="ru-RU"/>
        </w:rPr>
        <w:sym w:font="Arial" w:char="0438"/>
      </w:r>
      <w:r w:rsidRPr="00804026">
        <w:rPr>
          <w:rFonts w:ascii="Arial Narrow" w:hAnsi="Arial Narrow" w:cs="Arial"/>
          <w:sz w:val="18"/>
          <w:szCs w:val="18"/>
          <w:lang w:val="ru-RU"/>
        </w:rPr>
        <w:t>, 1930.</w:t>
      </w:r>
    </w:p>
    <w:p w14:paraId="623E2371" w14:textId="77777777" w:rsidR="0028564F" w:rsidRPr="00804026" w:rsidRDefault="0028564F" w:rsidP="0028564F">
      <w:pPr>
        <w:numPr>
          <w:ilvl w:val="2"/>
          <w:numId w:val="2"/>
        </w:numPr>
        <w:tabs>
          <w:tab w:val="clear" w:pos="2160"/>
          <w:tab w:val="left" w:pos="900"/>
        </w:tabs>
        <w:overflowPunct w:val="0"/>
        <w:autoSpaceDE w:val="0"/>
        <w:autoSpaceDN w:val="0"/>
        <w:adjustRightInd w:val="0"/>
        <w:ind w:left="1260" w:right="229" w:firstLine="0"/>
        <w:jc w:val="both"/>
        <w:textAlignment w:val="baseline"/>
        <w:rPr>
          <w:rFonts w:ascii="Arial Narrow" w:hAnsi="Arial Narrow" w:cs="Arial"/>
          <w:sz w:val="18"/>
          <w:szCs w:val="18"/>
          <w:lang w:val="ru-RU"/>
        </w:rPr>
      </w:pPr>
      <w:r w:rsidRPr="00804026">
        <w:rPr>
          <w:rFonts w:ascii="Arial Narrow" w:hAnsi="Arial Narrow" w:cs="Arial"/>
          <w:i/>
          <w:sz w:val="18"/>
          <w:szCs w:val="18"/>
          <w:lang w:val="ru-RU"/>
        </w:rPr>
        <w:t>Πроблема хліба</w:t>
      </w:r>
      <w:r w:rsidRPr="00804026">
        <w:rPr>
          <w:rFonts w:ascii="Arial Narrow" w:hAnsi="Arial Narrow" w:cs="Arial"/>
          <w:i/>
          <w:sz w:val="18"/>
          <w:szCs w:val="18"/>
        </w:rPr>
        <w:t xml:space="preserve">. </w:t>
      </w:r>
      <w:r w:rsidRPr="00804026">
        <w:rPr>
          <w:rFonts w:ascii="Arial Narrow" w:hAnsi="Arial Narrow" w:cs="Arial"/>
          <w:sz w:val="18"/>
          <w:szCs w:val="18"/>
          <w:lang w:val="ru-RU"/>
        </w:rPr>
        <w:t xml:space="preserve"> 1927</w:t>
      </w:r>
      <w:r w:rsidRPr="00804026">
        <w:rPr>
          <w:rFonts w:ascii="Arial Narrow" w:hAnsi="Arial Narrow" w:cs="Arial"/>
          <w:sz w:val="18"/>
          <w:szCs w:val="18"/>
        </w:rPr>
        <w:t>.</w:t>
      </w:r>
    </w:p>
    <w:p w14:paraId="04E28DC1" w14:textId="77777777" w:rsidR="0028564F" w:rsidRPr="00804026" w:rsidRDefault="0028564F" w:rsidP="0028564F">
      <w:pPr>
        <w:numPr>
          <w:ilvl w:val="2"/>
          <w:numId w:val="2"/>
        </w:numPr>
        <w:tabs>
          <w:tab w:val="clear" w:pos="2160"/>
          <w:tab w:val="left" w:pos="900"/>
        </w:tabs>
        <w:overflowPunct w:val="0"/>
        <w:autoSpaceDE w:val="0"/>
        <w:autoSpaceDN w:val="0"/>
        <w:adjustRightInd w:val="0"/>
        <w:ind w:left="1260" w:right="229" w:firstLine="0"/>
        <w:jc w:val="both"/>
        <w:textAlignment w:val="baseline"/>
        <w:rPr>
          <w:rFonts w:ascii="Arial Narrow" w:hAnsi="Arial Narrow" w:cs="Arial"/>
          <w:sz w:val="18"/>
          <w:szCs w:val="18"/>
          <w:lang w:val="ru-RU"/>
        </w:rPr>
      </w:pPr>
      <w:r w:rsidRPr="00804026">
        <w:rPr>
          <w:rFonts w:ascii="Arial Narrow" w:hAnsi="Arial Narrow" w:cs="Arial"/>
          <w:i/>
          <w:sz w:val="18"/>
          <w:szCs w:val="18"/>
          <w:lang w:val="ru-RU"/>
        </w:rPr>
        <w:t>Πроблема хліба</w:t>
      </w:r>
      <w:r w:rsidRPr="00804026">
        <w:rPr>
          <w:rFonts w:ascii="Arial Narrow" w:hAnsi="Arial Narrow" w:cs="Arial"/>
          <w:i/>
          <w:sz w:val="18"/>
          <w:szCs w:val="18"/>
        </w:rPr>
        <w:t xml:space="preserve">. </w:t>
      </w:r>
      <w:r w:rsidRPr="00804026">
        <w:rPr>
          <w:rFonts w:ascii="Arial Narrow" w:hAnsi="Arial Narrow" w:cs="Arial"/>
          <w:sz w:val="18"/>
          <w:szCs w:val="18"/>
          <w:lang w:val="ru-RU"/>
        </w:rPr>
        <w:t xml:space="preserve"> 1930. </w:t>
      </w:r>
    </w:p>
    <w:p w14:paraId="0264E794" w14:textId="77777777" w:rsidR="0028564F" w:rsidRPr="00193B05" w:rsidRDefault="0028564F" w:rsidP="0028564F">
      <w:pPr>
        <w:numPr>
          <w:ilvl w:val="2"/>
          <w:numId w:val="2"/>
        </w:numPr>
        <w:tabs>
          <w:tab w:val="clear" w:pos="2160"/>
          <w:tab w:val="left" w:pos="900"/>
        </w:tabs>
        <w:overflowPunct w:val="0"/>
        <w:autoSpaceDE w:val="0"/>
        <w:autoSpaceDN w:val="0"/>
        <w:adjustRightInd w:val="0"/>
        <w:ind w:left="1260" w:right="229" w:firstLine="0"/>
        <w:jc w:val="both"/>
        <w:textAlignment w:val="baseline"/>
        <w:rPr>
          <w:rFonts w:ascii="Arial Narrow" w:hAnsi="Arial Narrow" w:cs="Arial"/>
          <w:sz w:val="18"/>
          <w:szCs w:val="18"/>
          <w:lang w:val="ru-RU"/>
        </w:rPr>
      </w:pPr>
      <w:r w:rsidRPr="00804026">
        <w:rPr>
          <w:rFonts w:ascii="Arial Narrow" w:hAnsi="Arial Narrow" w:cs="Arial"/>
          <w:sz w:val="18"/>
          <w:szCs w:val="18"/>
          <w:lang w:val="en-US"/>
        </w:rPr>
        <w:t>d</w:t>
      </w:r>
      <w:r w:rsidRPr="00193B05">
        <w:rPr>
          <w:rFonts w:ascii="Arial Narrow" w:hAnsi="Arial Narrow" w:cs="Arial"/>
          <w:sz w:val="18"/>
          <w:szCs w:val="18"/>
          <w:lang w:val="ru-RU"/>
        </w:rPr>
        <w:t>á</w:t>
      </w:r>
      <w:r w:rsidRPr="00804026">
        <w:rPr>
          <w:rFonts w:ascii="Arial Narrow" w:hAnsi="Arial Narrow" w:cs="Arial"/>
          <w:sz w:val="18"/>
          <w:szCs w:val="18"/>
          <w:lang w:val="en-US"/>
        </w:rPr>
        <w:t>le</w:t>
      </w:r>
      <w:r w:rsidRPr="00193B05">
        <w:rPr>
          <w:rFonts w:ascii="Arial Narrow" w:hAnsi="Arial Narrow" w:cs="Arial"/>
          <w:sz w:val="18"/>
          <w:szCs w:val="18"/>
          <w:lang w:val="ru-RU"/>
        </w:rPr>
        <w:t xml:space="preserve"> </w:t>
      </w:r>
      <w:r w:rsidRPr="00804026">
        <w:rPr>
          <w:rFonts w:ascii="Arial Narrow" w:hAnsi="Arial Narrow" w:cs="Arial"/>
          <w:sz w:val="18"/>
          <w:szCs w:val="18"/>
          <w:lang w:val="en-US"/>
        </w:rPr>
        <w:t>bylo</w:t>
      </w:r>
      <w:r w:rsidRPr="00193B05">
        <w:rPr>
          <w:rFonts w:ascii="Arial Narrow" w:hAnsi="Arial Narrow" w:cs="Arial"/>
          <w:sz w:val="18"/>
          <w:szCs w:val="18"/>
          <w:lang w:val="ru-RU"/>
        </w:rPr>
        <w:t xml:space="preserve"> </w:t>
      </w:r>
      <w:r w:rsidRPr="00804026">
        <w:rPr>
          <w:rFonts w:ascii="Arial Narrow" w:hAnsi="Arial Narrow" w:cs="Arial"/>
          <w:sz w:val="18"/>
          <w:szCs w:val="18"/>
          <w:lang w:val="en-US"/>
        </w:rPr>
        <w:t>d</w:t>
      </w:r>
      <w:r w:rsidRPr="00193B05">
        <w:rPr>
          <w:rFonts w:ascii="Arial Narrow" w:hAnsi="Arial Narrow" w:cs="Arial"/>
          <w:sz w:val="18"/>
          <w:szCs w:val="18"/>
          <w:lang w:val="ru-RU"/>
        </w:rPr>
        <w:t>í</w:t>
      </w:r>
      <w:r w:rsidRPr="00804026">
        <w:rPr>
          <w:rFonts w:ascii="Arial Narrow" w:hAnsi="Arial Narrow" w:cs="Arial"/>
          <w:sz w:val="18"/>
          <w:szCs w:val="18"/>
          <w:lang w:val="en-US"/>
        </w:rPr>
        <w:t>lo</w:t>
      </w:r>
      <w:r w:rsidRPr="00193B05">
        <w:rPr>
          <w:rFonts w:ascii="Arial Narrow" w:hAnsi="Arial Narrow" w:cs="Arial"/>
          <w:sz w:val="18"/>
          <w:szCs w:val="18"/>
          <w:lang w:val="ru-RU"/>
        </w:rPr>
        <w:t xml:space="preserve"> </w:t>
      </w:r>
      <w:r w:rsidRPr="00804026">
        <w:rPr>
          <w:rFonts w:ascii="Arial Narrow" w:hAnsi="Arial Narrow" w:cs="Arial"/>
          <w:sz w:val="18"/>
          <w:szCs w:val="18"/>
          <w:lang w:val="en-US"/>
        </w:rPr>
        <w:t>vyd</w:t>
      </w:r>
      <w:r w:rsidRPr="00193B05">
        <w:rPr>
          <w:rFonts w:ascii="Arial Narrow" w:hAnsi="Arial Narrow" w:cs="Arial"/>
          <w:sz w:val="18"/>
          <w:szCs w:val="18"/>
          <w:lang w:val="ru-RU"/>
        </w:rPr>
        <w:t>á</w:t>
      </w:r>
      <w:r w:rsidRPr="00804026">
        <w:rPr>
          <w:rFonts w:ascii="Arial Narrow" w:hAnsi="Arial Narrow" w:cs="Arial"/>
          <w:sz w:val="18"/>
          <w:szCs w:val="18"/>
          <w:lang w:val="en-US"/>
        </w:rPr>
        <w:t>v</w:t>
      </w:r>
      <w:r w:rsidRPr="00193B05">
        <w:rPr>
          <w:rFonts w:ascii="Arial Narrow" w:hAnsi="Arial Narrow" w:cs="Arial"/>
          <w:sz w:val="18"/>
          <w:szCs w:val="18"/>
          <w:lang w:val="ru-RU"/>
        </w:rPr>
        <w:t>á</w:t>
      </w:r>
      <w:r w:rsidRPr="00804026">
        <w:rPr>
          <w:rFonts w:ascii="Arial Narrow" w:hAnsi="Arial Narrow" w:cs="Arial"/>
          <w:sz w:val="18"/>
          <w:szCs w:val="18"/>
          <w:lang w:val="en-US"/>
        </w:rPr>
        <w:t>no</w:t>
      </w:r>
      <w:r w:rsidRPr="00193B05">
        <w:rPr>
          <w:rFonts w:ascii="Arial Narrow" w:hAnsi="Arial Narrow" w:cs="Arial"/>
          <w:sz w:val="18"/>
          <w:szCs w:val="18"/>
          <w:lang w:val="ru-RU"/>
        </w:rPr>
        <w:t xml:space="preserve"> </w:t>
      </w:r>
      <w:r w:rsidRPr="00804026">
        <w:rPr>
          <w:rFonts w:ascii="Arial Narrow" w:hAnsi="Arial Narrow" w:cs="Arial"/>
          <w:sz w:val="18"/>
          <w:szCs w:val="18"/>
          <w:lang w:val="en-US"/>
        </w:rPr>
        <w:t>v </w:t>
      </w:r>
      <w:r w:rsidRPr="00193B05">
        <w:rPr>
          <w:rFonts w:ascii="Arial Narrow" w:hAnsi="Arial Narrow" w:cs="Arial"/>
          <w:sz w:val="18"/>
          <w:szCs w:val="18"/>
          <w:lang w:val="ru-RU"/>
        </w:rPr>
        <w:t>čí</w:t>
      </w:r>
      <w:r w:rsidRPr="00804026">
        <w:rPr>
          <w:rFonts w:ascii="Arial Narrow" w:hAnsi="Arial Narrow" w:cs="Arial"/>
          <w:sz w:val="18"/>
          <w:szCs w:val="18"/>
          <w:lang w:val="en-US"/>
        </w:rPr>
        <w:t>tank</w:t>
      </w:r>
      <w:r w:rsidRPr="00193B05">
        <w:rPr>
          <w:rFonts w:ascii="Arial Narrow" w:hAnsi="Arial Narrow" w:cs="Arial"/>
          <w:sz w:val="18"/>
          <w:szCs w:val="18"/>
          <w:lang w:val="ru-RU"/>
        </w:rPr>
        <w:t>á</w:t>
      </w:r>
      <w:r w:rsidRPr="00804026">
        <w:rPr>
          <w:rFonts w:ascii="Arial Narrow" w:hAnsi="Arial Narrow" w:cs="Arial"/>
          <w:sz w:val="18"/>
          <w:szCs w:val="18"/>
          <w:lang w:val="en-US"/>
        </w:rPr>
        <w:t>ch</w:t>
      </w:r>
      <w:r w:rsidRPr="00193B05">
        <w:rPr>
          <w:rFonts w:ascii="Arial Narrow" w:hAnsi="Arial Narrow" w:cs="Arial"/>
          <w:sz w:val="18"/>
          <w:szCs w:val="18"/>
          <w:lang w:val="ru-RU"/>
        </w:rPr>
        <w:t xml:space="preserve"> </w:t>
      </w:r>
      <w:r w:rsidRPr="00804026">
        <w:rPr>
          <w:rFonts w:ascii="Arial Narrow" w:hAnsi="Arial Narrow" w:cs="Arial"/>
          <w:sz w:val="18"/>
          <w:szCs w:val="18"/>
          <w:lang w:val="en-US"/>
        </w:rPr>
        <w:t>a</w:t>
      </w:r>
      <w:r w:rsidRPr="00193B05">
        <w:rPr>
          <w:rFonts w:ascii="Arial Narrow" w:hAnsi="Arial Narrow" w:cs="Arial"/>
          <w:sz w:val="18"/>
          <w:szCs w:val="18"/>
          <w:lang w:val="ru-RU"/>
        </w:rPr>
        <w:t xml:space="preserve"> </w:t>
      </w:r>
      <w:r w:rsidRPr="00804026">
        <w:rPr>
          <w:rFonts w:ascii="Arial Narrow" w:hAnsi="Arial Narrow" w:cs="Arial"/>
          <w:sz w:val="18"/>
          <w:szCs w:val="18"/>
          <w:lang w:val="en-US"/>
        </w:rPr>
        <w:t>chrestomati</w:t>
      </w:r>
      <w:r w:rsidRPr="00193B05">
        <w:rPr>
          <w:rFonts w:ascii="Arial Narrow" w:hAnsi="Arial Narrow" w:cs="Arial"/>
          <w:sz w:val="18"/>
          <w:szCs w:val="18"/>
          <w:lang w:val="ru-RU"/>
        </w:rPr>
        <w:t>í</w:t>
      </w:r>
      <w:r w:rsidRPr="00804026">
        <w:rPr>
          <w:rFonts w:ascii="Arial Narrow" w:hAnsi="Arial Narrow" w:cs="Arial"/>
          <w:sz w:val="18"/>
          <w:szCs w:val="18"/>
          <w:lang w:val="en-US"/>
        </w:rPr>
        <w:t>ch</w:t>
      </w:r>
      <w:r w:rsidRPr="00193B05">
        <w:rPr>
          <w:rFonts w:ascii="Arial Narrow" w:hAnsi="Arial Narrow" w:cs="Arial"/>
          <w:sz w:val="18"/>
          <w:szCs w:val="18"/>
          <w:lang w:val="ru-RU"/>
        </w:rPr>
        <w:t xml:space="preserve"> 20. </w:t>
      </w:r>
      <w:r w:rsidRPr="00804026">
        <w:rPr>
          <w:rFonts w:ascii="Arial Narrow" w:hAnsi="Arial Narrow" w:cs="Arial"/>
          <w:sz w:val="18"/>
          <w:szCs w:val="18"/>
          <w:lang w:val="en-US"/>
        </w:rPr>
        <w:t>let</w:t>
      </w:r>
      <w:r w:rsidRPr="00193B05">
        <w:rPr>
          <w:rFonts w:ascii="Arial Narrow" w:hAnsi="Arial Narrow" w:cs="Arial"/>
          <w:sz w:val="18"/>
          <w:szCs w:val="18"/>
          <w:lang w:val="ru-RU"/>
        </w:rPr>
        <w:t xml:space="preserve">. </w:t>
      </w:r>
      <w:r w:rsidRPr="00804026">
        <w:rPr>
          <w:rFonts w:ascii="Arial Narrow" w:hAnsi="Arial Narrow" w:cs="Arial"/>
          <w:sz w:val="18"/>
          <w:szCs w:val="18"/>
          <w:lang w:val="en-US"/>
        </w:rPr>
        <w:t>a</w:t>
      </w:r>
      <w:r w:rsidRPr="00193B05">
        <w:rPr>
          <w:rFonts w:ascii="Arial Narrow" w:hAnsi="Arial Narrow" w:cs="Arial"/>
          <w:sz w:val="18"/>
          <w:szCs w:val="18"/>
          <w:lang w:val="ru-RU"/>
        </w:rPr>
        <w:t xml:space="preserve"> </w:t>
      </w:r>
      <w:r w:rsidRPr="00804026">
        <w:rPr>
          <w:rFonts w:ascii="Arial Narrow" w:hAnsi="Arial Narrow" w:cs="Arial"/>
          <w:sz w:val="18"/>
          <w:szCs w:val="18"/>
          <w:lang w:val="en-US"/>
        </w:rPr>
        <w:t>po</w:t>
      </w:r>
      <w:r w:rsidRPr="00193B05">
        <w:rPr>
          <w:rFonts w:ascii="Arial Narrow" w:hAnsi="Arial Narrow" w:cs="Arial"/>
          <w:sz w:val="18"/>
          <w:szCs w:val="18"/>
          <w:lang w:val="ru-RU"/>
        </w:rPr>
        <w:t>čá</w:t>
      </w:r>
      <w:r w:rsidRPr="00804026">
        <w:rPr>
          <w:rFonts w:ascii="Arial Narrow" w:hAnsi="Arial Narrow" w:cs="Arial"/>
          <w:sz w:val="18"/>
          <w:szCs w:val="18"/>
          <w:lang w:val="en-US"/>
        </w:rPr>
        <w:t>tku</w:t>
      </w:r>
      <w:r w:rsidRPr="00193B05">
        <w:rPr>
          <w:rFonts w:ascii="Arial Narrow" w:hAnsi="Arial Narrow" w:cs="Arial"/>
          <w:sz w:val="18"/>
          <w:szCs w:val="18"/>
          <w:lang w:val="ru-RU"/>
        </w:rPr>
        <w:t xml:space="preserve"> 30. </w:t>
      </w:r>
      <w:r w:rsidRPr="00804026">
        <w:rPr>
          <w:rFonts w:ascii="Arial Narrow" w:hAnsi="Arial Narrow" w:cs="Arial"/>
          <w:sz w:val="18"/>
          <w:szCs w:val="18"/>
          <w:lang w:val="en-US"/>
        </w:rPr>
        <w:t>let</w:t>
      </w:r>
      <w:r w:rsidRPr="00193B05">
        <w:rPr>
          <w:rFonts w:ascii="Arial Narrow" w:hAnsi="Arial Narrow" w:cs="Arial"/>
          <w:sz w:val="18"/>
          <w:szCs w:val="18"/>
          <w:lang w:val="ru-RU"/>
        </w:rPr>
        <w:t xml:space="preserve">. </w:t>
      </w:r>
    </w:p>
    <w:p w14:paraId="7414D0A9" w14:textId="77777777" w:rsidR="0028564F" w:rsidRPr="001E0C05" w:rsidRDefault="0028564F" w:rsidP="0028564F">
      <w:pPr>
        <w:numPr>
          <w:ilvl w:val="2"/>
          <w:numId w:val="1"/>
        </w:numPr>
        <w:tabs>
          <w:tab w:val="clear" w:pos="2160"/>
          <w:tab w:val="num" w:pos="540"/>
        </w:tabs>
        <w:overflowPunct w:val="0"/>
        <w:autoSpaceDE w:val="0"/>
        <w:autoSpaceDN w:val="0"/>
        <w:adjustRightInd w:val="0"/>
        <w:ind w:left="1260" w:right="229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1E0C05">
        <w:rPr>
          <w:rFonts w:ascii="Arial Narrow" w:hAnsi="Arial Narrow" w:cs="Arial"/>
          <w:sz w:val="20"/>
          <w:szCs w:val="20"/>
        </w:rPr>
        <w:t>Смерть</w:t>
      </w:r>
    </w:p>
    <w:p w14:paraId="5D95D091" w14:textId="77777777" w:rsidR="0028564F" w:rsidRPr="00804026" w:rsidRDefault="0028564F" w:rsidP="0028564F">
      <w:pPr>
        <w:numPr>
          <w:ilvl w:val="2"/>
          <w:numId w:val="2"/>
        </w:numPr>
        <w:tabs>
          <w:tab w:val="clear" w:pos="2160"/>
          <w:tab w:val="left" w:pos="900"/>
        </w:tabs>
        <w:overflowPunct w:val="0"/>
        <w:autoSpaceDE w:val="0"/>
        <w:autoSpaceDN w:val="0"/>
        <w:adjustRightInd w:val="0"/>
        <w:ind w:left="1260" w:right="229" w:firstLine="0"/>
        <w:jc w:val="both"/>
        <w:textAlignment w:val="baseline"/>
        <w:rPr>
          <w:rFonts w:ascii="Arial Narrow" w:hAnsi="Arial Narrow" w:cs="Arial"/>
          <w:sz w:val="18"/>
          <w:szCs w:val="18"/>
          <w:lang w:val="ru-RU"/>
        </w:rPr>
      </w:pPr>
      <w:r w:rsidRPr="00804026">
        <w:rPr>
          <w:rFonts w:ascii="Arial Narrow" w:hAnsi="Arial Narrow" w:cs="Arial"/>
          <w:i/>
          <w:sz w:val="18"/>
          <w:szCs w:val="18"/>
          <w:lang w:val="ru-RU"/>
        </w:rPr>
        <w:t>Πроблема хліба</w:t>
      </w:r>
      <w:r w:rsidRPr="00804026">
        <w:rPr>
          <w:rFonts w:ascii="Arial Narrow" w:hAnsi="Arial Narrow" w:cs="Arial"/>
          <w:sz w:val="18"/>
          <w:szCs w:val="18"/>
          <w:lang w:val="ru-RU"/>
        </w:rPr>
        <w:t>.  1927.</w:t>
      </w:r>
    </w:p>
    <w:p w14:paraId="576F2E1B" w14:textId="77777777" w:rsidR="0028564F" w:rsidRPr="001E0C05" w:rsidRDefault="0028564F" w:rsidP="0028564F">
      <w:pPr>
        <w:numPr>
          <w:ilvl w:val="2"/>
          <w:numId w:val="1"/>
        </w:numPr>
        <w:tabs>
          <w:tab w:val="clear" w:pos="2160"/>
          <w:tab w:val="num" w:pos="540"/>
        </w:tabs>
        <w:overflowPunct w:val="0"/>
        <w:autoSpaceDE w:val="0"/>
        <w:autoSpaceDN w:val="0"/>
        <w:adjustRightInd w:val="0"/>
        <w:ind w:left="1260" w:right="229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1E0C05">
        <w:rPr>
          <w:rFonts w:ascii="Arial Narrow" w:hAnsi="Arial Narrow" w:cs="Arial"/>
          <w:sz w:val="20"/>
          <w:szCs w:val="20"/>
        </w:rPr>
        <w:t xml:space="preserve">Собака, 1920. </w:t>
      </w:r>
    </w:p>
    <w:p w14:paraId="5F489D12" w14:textId="77777777" w:rsidR="0028564F" w:rsidRPr="00804026" w:rsidRDefault="0028564F" w:rsidP="0028564F">
      <w:pPr>
        <w:numPr>
          <w:ilvl w:val="2"/>
          <w:numId w:val="2"/>
        </w:numPr>
        <w:tabs>
          <w:tab w:val="clear" w:pos="2160"/>
          <w:tab w:val="left" w:pos="900"/>
        </w:tabs>
        <w:overflowPunct w:val="0"/>
        <w:autoSpaceDE w:val="0"/>
        <w:autoSpaceDN w:val="0"/>
        <w:adjustRightInd w:val="0"/>
        <w:ind w:left="1260" w:right="229" w:firstLine="0"/>
        <w:jc w:val="both"/>
        <w:textAlignment w:val="baseline"/>
        <w:rPr>
          <w:rFonts w:ascii="Arial Narrow" w:hAnsi="Arial Narrow" w:cs="Arial"/>
          <w:sz w:val="18"/>
          <w:szCs w:val="18"/>
          <w:lang w:val="ru-RU"/>
        </w:rPr>
      </w:pPr>
      <w:r w:rsidRPr="00804026">
        <w:rPr>
          <w:rFonts w:ascii="Arial Narrow" w:hAnsi="Arial Narrow" w:cs="Arial"/>
          <w:sz w:val="18"/>
          <w:szCs w:val="18"/>
          <w:lang w:val="ru-RU"/>
        </w:rPr>
        <w:t xml:space="preserve"> </w:t>
      </w:r>
      <w:r w:rsidRPr="00804026">
        <w:rPr>
          <w:rFonts w:ascii="Arial Narrow" w:hAnsi="Arial Narrow" w:cs="Arial"/>
          <w:i/>
          <w:sz w:val="18"/>
          <w:szCs w:val="18"/>
          <w:lang w:val="ru-RU"/>
        </w:rPr>
        <w:t>Жовтень</w:t>
      </w:r>
      <w:r w:rsidRPr="00804026">
        <w:rPr>
          <w:rFonts w:ascii="Arial Narrow" w:hAnsi="Arial Narrow" w:cs="Arial"/>
          <w:sz w:val="18"/>
          <w:szCs w:val="18"/>
          <w:lang w:val="ru-RU"/>
        </w:rPr>
        <w:t>, Харків 1921</w:t>
      </w:r>
      <w:r w:rsidRPr="00804026">
        <w:rPr>
          <w:rFonts w:ascii="Arial Narrow" w:hAnsi="Arial Narrow" w:cs="Arial"/>
          <w:sz w:val="18"/>
          <w:szCs w:val="18"/>
        </w:rPr>
        <w:t>.</w:t>
      </w:r>
    </w:p>
    <w:p w14:paraId="7FBE9E84" w14:textId="77777777" w:rsidR="0028564F" w:rsidRPr="00804026" w:rsidRDefault="0028564F" w:rsidP="0028564F">
      <w:pPr>
        <w:numPr>
          <w:ilvl w:val="2"/>
          <w:numId w:val="2"/>
        </w:numPr>
        <w:tabs>
          <w:tab w:val="clear" w:pos="2160"/>
          <w:tab w:val="left" w:pos="900"/>
        </w:tabs>
        <w:overflowPunct w:val="0"/>
        <w:autoSpaceDE w:val="0"/>
        <w:autoSpaceDN w:val="0"/>
        <w:adjustRightInd w:val="0"/>
        <w:ind w:left="1260" w:right="229" w:firstLine="0"/>
        <w:jc w:val="both"/>
        <w:textAlignment w:val="baseline"/>
        <w:rPr>
          <w:rFonts w:ascii="Arial Narrow" w:hAnsi="Arial Narrow" w:cs="Arial"/>
          <w:sz w:val="18"/>
          <w:szCs w:val="18"/>
          <w:lang w:val="ru-RU"/>
        </w:rPr>
      </w:pPr>
      <w:r w:rsidRPr="00804026">
        <w:rPr>
          <w:rFonts w:ascii="Arial Narrow" w:hAnsi="Arial Narrow" w:cs="Arial"/>
          <w:i/>
          <w:sz w:val="18"/>
          <w:szCs w:val="18"/>
          <w:lang w:val="ru-RU"/>
        </w:rPr>
        <w:t>Військовий літун</w:t>
      </w:r>
      <w:r w:rsidRPr="00804026">
        <w:rPr>
          <w:rFonts w:ascii="Arial Narrow" w:hAnsi="Arial Narrow" w:cs="Arial"/>
          <w:i/>
          <w:sz w:val="18"/>
          <w:szCs w:val="18"/>
        </w:rPr>
        <w:t>.</w:t>
      </w:r>
      <w:r w:rsidRPr="00804026">
        <w:rPr>
          <w:rFonts w:ascii="Arial Narrow" w:hAnsi="Arial Narrow" w:cs="Arial"/>
          <w:sz w:val="18"/>
          <w:szCs w:val="18"/>
          <w:lang w:val="ru-RU"/>
        </w:rPr>
        <w:t xml:space="preserve"> 1924</w:t>
      </w:r>
      <w:r w:rsidRPr="00804026">
        <w:rPr>
          <w:rFonts w:ascii="Arial Narrow" w:hAnsi="Arial Narrow" w:cs="Arial"/>
          <w:sz w:val="18"/>
          <w:szCs w:val="18"/>
        </w:rPr>
        <w:t>.</w:t>
      </w:r>
    </w:p>
    <w:p w14:paraId="4ED42C22" w14:textId="77777777" w:rsidR="0028564F" w:rsidRPr="00804026" w:rsidRDefault="0028564F" w:rsidP="0028564F">
      <w:pPr>
        <w:numPr>
          <w:ilvl w:val="2"/>
          <w:numId w:val="2"/>
        </w:numPr>
        <w:tabs>
          <w:tab w:val="clear" w:pos="2160"/>
          <w:tab w:val="left" w:pos="900"/>
        </w:tabs>
        <w:overflowPunct w:val="0"/>
        <w:autoSpaceDE w:val="0"/>
        <w:autoSpaceDN w:val="0"/>
        <w:adjustRightInd w:val="0"/>
        <w:ind w:left="1260" w:right="229" w:firstLine="0"/>
        <w:jc w:val="both"/>
        <w:textAlignment w:val="baseline"/>
        <w:rPr>
          <w:rFonts w:ascii="Arial Narrow" w:hAnsi="Arial Narrow" w:cs="Arial"/>
          <w:sz w:val="18"/>
          <w:szCs w:val="18"/>
          <w:lang w:val="ru-RU"/>
        </w:rPr>
      </w:pPr>
      <w:r w:rsidRPr="00804026">
        <w:rPr>
          <w:rFonts w:ascii="Arial Narrow" w:hAnsi="Arial Narrow" w:cs="Arial"/>
          <w:i/>
          <w:sz w:val="18"/>
          <w:szCs w:val="18"/>
          <w:lang w:val="ru-RU"/>
        </w:rPr>
        <w:t>Πроблема хліба</w:t>
      </w:r>
      <w:r w:rsidRPr="00804026">
        <w:rPr>
          <w:rFonts w:ascii="Arial Narrow" w:hAnsi="Arial Narrow" w:cs="Arial"/>
          <w:i/>
          <w:sz w:val="18"/>
          <w:szCs w:val="18"/>
        </w:rPr>
        <w:t xml:space="preserve">. </w:t>
      </w:r>
      <w:r w:rsidRPr="00804026">
        <w:rPr>
          <w:rFonts w:ascii="Arial Narrow" w:hAnsi="Arial Narrow" w:cs="Arial"/>
          <w:sz w:val="18"/>
          <w:szCs w:val="18"/>
          <w:lang w:val="ru-RU"/>
        </w:rPr>
        <w:t xml:space="preserve"> 1927</w:t>
      </w:r>
      <w:r w:rsidRPr="00804026">
        <w:rPr>
          <w:rFonts w:ascii="Arial Narrow" w:hAnsi="Arial Narrow" w:cs="Arial"/>
          <w:sz w:val="18"/>
          <w:szCs w:val="18"/>
        </w:rPr>
        <w:t>.</w:t>
      </w:r>
    </w:p>
    <w:p w14:paraId="3CADE9B2" w14:textId="77777777" w:rsidR="0028564F" w:rsidRPr="00804026" w:rsidRDefault="0028564F" w:rsidP="0028564F">
      <w:pPr>
        <w:numPr>
          <w:ilvl w:val="2"/>
          <w:numId w:val="2"/>
        </w:numPr>
        <w:tabs>
          <w:tab w:val="clear" w:pos="2160"/>
          <w:tab w:val="left" w:pos="900"/>
        </w:tabs>
        <w:overflowPunct w:val="0"/>
        <w:autoSpaceDE w:val="0"/>
        <w:autoSpaceDN w:val="0"/>
        <w:adjustRightInd w:val="0"/>
        <w:ind w:left="1260" w:right="229" w:firstLine="0"/>
        <w:jc w:val="both"/>
        <w:textAlignment w:val="baseline"/>
        <w:rPr>
          <w:rFonts w:ascii="Arial Narrow" w:hAnsi="Arial Narrow" w:cs="Arial"/>
          <w:sz w:val="18"/>
          <w:szCs w:val="18"/>
          <w:lang w:val="ru-RU"/>
        </w:rPr>
      </w:pPr>
      <w:r w:rsidRPr="00804026">
        <w:rPr>
          <w:rFonts w:ascii="Arial Narrow" w:hAnsi="Arial Narrow" w:cs="Arial"/>
          <w:i/>
          <w:sz w:val="18"/>
          <w:szCs w:val="18"/>
          <w:lang w:val="ru-RU"/>
        </w:rPr>
        <w:t>Πроблема хліба</w:t>
      </w:r>
      <w:r w:rsidRPr="00804026">
        <w:rPr>
          <w:rFonts w:ascii="Arial Narrow" w:hAnsi="Arial Narrow" w:cs="Arial"/>
          <w:i/>
          <w:sz w:val="18"/>
          <w:szCs w:val="18"/>
        </w:rPr>
        <w:t xml:space="preserve">. </w:t>
      </w:r>
      <w:r w:rsidRPr="00804026">
        <w:rPr>
          <w:rFonts w:ascii="Arial Narrow" w:hAnsi="Arial Narrow" w:cs="Arial"/>
          <w:sz w:val="18"/>
          <w:szCs w:val="18"/>
          <w:lang w:val="ru-RU"/>
        </w:rPr>
        <w:t xml:space="preserve"> 1930</w:t>
      </w:r>
      <w:r w:rsidRPr="00804026">
        <w:rPr>
          <w:rFonts w:ascii="Arial Narrow" w:hAnsi="Arial Narrow" w:cs="Arial"/>
          <w:sz w:val="18"/>
          <w:szCs w:val="18"/>
        </w:rPr>
        <w:t>.</w:t>
      </w:r>
    </w:p>
    <w:p w14:paraId="76EB273B" w14:textId="77777777" w:rsidR="0028564F" w:rsidRPr="00193B05" w:rsidRDefault="0028564F" w:rsidP="0028564F">
      <w:pPr>
        <w:numPr>
          <w:ilvl w:val="2"/>
          <w:numId w:val="2"/>
        </w:numPr>
        <w:tabs>
          <w:tab w:val="clear" w:pos="2160"/>
          <w:tab w:val="left" w:pos="900"/>
        </w:tabs>
        <w:overflowPunct w:val="0"/>
        <w:autoSpaceDE w:val="0"/>
        <w:autoSpaceDN w:val="0"/>
        <w:adjustRightInd w:val="0"/>
        <w:ind w:left="1260" w:right="229" w:firstLine="0"/>
        <w:jc w:val="both"/>
        <w:textAlignment w:val="baseline"/>
        <w:rPr>
          <w:rFonts w:ascii="Arial Narrow" w:hAnsi="Arial Narrow" w:cs="Arial"/>
          <w:sz w:val="18"/>
          <w:szCs w:val="18"/>
          <w:lang w:val="ru-RU"/>
        </w:rPr>
      </w:pPr>
      <w:r w:rsidRPr="00193B05">
        <w:rPr>
          <w:rFonts w:ascii="Arial Narrow" w:hAnsi="Arial Narrow" w:cs="Arial"/>
          <w:sz w:val="18"/>
          <w:szCs w:val="18"/>
          <w:lang w:val="ru-RU"/>
        </w:rPr>
        <w:t>ú</w:t>
      </w:r>
      <w:r w:rsidRPr="00804026">
        <w:rPr>
          <w:rFonts w:ascii="Arial Narrow" w:hAnsi="Arial Narrow" w:cs="Arial"/>
          <w:sz w:val="18"/>
          <w:szCs w:val="18"/>
          <w:lang w:val="en-US"/>
        </w:rPr>
        <w:t>ryvky</w:t>
      </w:r>
      <w:r w:rsidRPr="00193B05">
        <w:rPr>
          <w:rFonts w:ascii="Arial Narrow" w:hAnsi="Arial Narrow" w:cs="Arial"/>
          <w:sz w:val="18"/>
          <w:szCs w:val="18"/>
          <w:lang w:val="ru-RU"/>
        </w:rPr>
        <w:t xml:space="preserve"> </w:t>
      </w:r>
      <w:r w:rsidRPr="00804026">
        <w:rPr>
          <w:rFonts w:ascii="Arial Narrow" w:hAnsi="Arial Narrow" w:cs="Arial"/>
          <w:sz w:val="18"/>
          <w:szCs w:val="18"/>
          <w:lang w:val="en-US"/>
        </w:rPr>
        <w:t>z t</w:t>
      </w:r>
      <w:r w:rsidRPr="00193B05">
        <w:rPr>
          <w:rFonts w:ascii="Arial Narrow" w:hAnsi="Arial Narrow" w:cs="Arial"/>
          <w:sz w:val="18"/>
          <w:szCs w:val="18"/>
          <w:lang w:val="ru-RU"/>
        </w:rPr>
        <w:t>é</w:t>
      </w:r>
      <w:r w:rsidRPr="00804026">
        <w:rPr>
          <w:rFonts w:ascii="Arial Narrow" w:hAnsi="Arial Narrow" w:cs="Arial"/>
          <w:sz w:val="18"/>
          <w:szCs w:val="18"/>
          <w:lang w:val="en-US"/>
        </w:rPr>
        <w:t>to</w:t>
      </w:r>
      <w:r w:rsidRPr="00193B05">
        <w:rPr>
          <w:rFonts w:ascii="Arial Narrow" w:hAnsi="Arial Narrow" w:cs="Arial"/>
          <w:sz w:val="18"/>
          <w:szCs w:val="18"/>
          <w:lang w:val="ru-RU"/>
        </w:rPr>
        <w:t xml:space="preserve"> </w:t>
      </w:r>
      <w:r w:rsidRPr="00804026">
        <w:rPr>
          <w:rFonts w:ascii="Arial Narrow" w:hAnsi="Arial Narrow" w:cs="Arial"/>
          <w:sz w:val="18"/>
          <w:szCs w:val="18"/>
          <w:lang w:val="en-US"/>
        </w:rPr>
        <w:t>pov</w:t>
      </w:r>
      <w:r w:rsidRPr="00193B05">
        <w:rPr>
          <w:rFonts w:ascii="Arial Narrow" w:hAnsi="Arial Narrow" w:cs="Arial"/>
          <w:sz w:val="18"/>
          <w:szCs w:val="18"/>
          <w:lang w:val="ru-RU"/>
        </w:rPr>
        <w:t>í</w:t>
      </w:r>
      <w:r w:rsidRPr="00804026">
        <w:rPr>
          <w:rFonts w:ascii="Arial Narrow" w:hAnsi="Arial Narrow" w:cs="Arial"/>
          <w:sz w:val="18"/>
          <w:szCs w:val="18"/>
          <w:lang w:val="en-US"/>
        </w:rPr>
        <w:t>dky</w:t>
      </w:r>
      <w:r w:rsidRPr="00193B05">
        <w:rPr>
          <w:rFonts w:ascii="Arial Narrow" w:hAnsi="Arial Narrow" w:cs="Arial"/>
          <w:sz w:val="18"/>
          <w:szCs w:val="18"/>
          <w:lang w:val="ru-RU"/>
        </w:rPr>
        <w:t xml:space="preserve"> </w:t>
      </w:r>
      <w:r w:rsidRPr="00804026">
        <w:rPr>
          <w:rFonts w:ascii="Arial Narrow" w:hAnsi="Arial Narrow" w:cs="Arial"/>
          <w:sz w:val="18"/>
          <w:szCs w:val="18"/>
          <w:lang w:val="en-US"/>
        </w:rPr>
        <w:t>byly</w:t>
      </w:r>
      <w:r w:rsidRPr="00193B05">
        <w:rPr>
          <w:rFonts w:ascii="Arial Narrow" w:hAnsi="Arial Narrow" w:cs="Arial"/>
          <w:sz w:val="18"/>
          <w:szCs w:val="18"/>
          <w:lang w:val="ru-RU"/>
        </w:rPr>
        <w:t xml:space="preserve"> </w:t>
      </w:r>
      <w:r w:rsidRPr="00804026">
        <w:rPr>
          <w:rFonts w:ascii="Arial Narrow" w:hAnsi="Arial Narrow" w:cs="Arial"/>
          <w:sz w:val="18"/>
          <w:szCs w:val="18"/>
          <w:lang w:val="en-US"/>
        </w:rPr>
        <w:t>publikov</w:t>
      </w:r>
      <w:r w:rsidRPr="00193B05">
        <w:rPr>
          <w:rFonts w:ascii="Arial Narrow" w:hAnsi="Arial Narrow" w:cs="Arial"/>
          <w:sz w:val="18"/>
          <w:szCs w:val="18"/>
          <w:lang w:val="ru-RU"/>
        </w:rPr>
        <w:t>á</w:t>
      </w:r>
      <w:r w:rsidRPr="00804026">
        <w:rPr>
          <w:rFonts w:ascii="Arial Narrow" w:hAnsi="Arial Narrow" w:cs="Arial"/>
          <w:sz w:val="18"/>
          <w:szCs w:val="18"/>
          <w:lang w:val="en-US"/>
        </w:rPr>
        <w:t>ny</w:t>
      </w:r>
      <w:r w:rsidRPr="00193B05">
        <w:rPr>
          <w:rFonts w:ascii="Arial Narrow" w:hAnsi="Arial Narrow" w:cs="Arial"/>
          <w:sz w:val="18"/>
          <w:szCs w:val="18"/>
          <w:lang w:val="ru-RU"/>
        </w:rPr>
        <w:t xml:space="preserve"> </w:t>
      </w:r>
      <w:r w:rsidRPr="00804026">
        <w:rPr>
          <w:rFonts w:ascii="Arial Narrow" w:hAnsi="Arial Narrow" w:cs="Arial"/>
          <w:sz w:val="18"/>
          <w:szCs w:val="18"/>
          <w:lang w:val="en-US"/>
        </w:rPr>
        <w:t>v chrestomati</w:t>
      </w:r>
      <w:r w:rsidRPr="00193B05">
        <w:rPr>
          <w:rFonts w:ascii="Arial Narrow" w:hAnsi="Arial Narrow" w:cs="Arial"/>
          <w:sz w:val="18"/>
          <w:szCs w:val="18"/>
          <w:lang w:val="ru-RU"/>
        </w:rPr>
        <w:t>í</w:t>
      </w:r>
      <w:r w:rsidRPr="00804026">
        <w:rPr>
          <w:rFonts w:ascii="Arial Narrow" w:hAnsi="Arial Narrow" w:cs="Arial"/>
          <w:sz w:val="18"/>
          <w:szCs w:val="18"/>
          <w:lang w:val="en-US"/>
        </w:rPr>
        <w:t>ch</w:t>
      </w:r>
      <w:r w:rsidRPr="00193B05">
        <w:rPr>
          <w:rFonts w:ascii="Arial Narrow" w:hAnsi="Arial Narrow" w:cs="Arial"/>
          <w:sz w:val="18"/>
          <w:szCs w:val="18"/>
          <w:lang w:val="ru-RU"/>
        </w:rPr>
        <w:t xml:space="preserve"> 20. </w:t>
      </w:r>
      <w:r w:rsidRPr="00804026">
        <w:rPr>
          <w:rFonts w:ascii="Arial Narrow" w:hAnsi="Arial Narrow" w:cs="Arial"/>
          <w:sz w:val="18"/>
          <w:szCs w:val="18"/>
          <w:lang w:val="en-US"/>
        </w:rPr>
        <w:t>let</w:t>
      </w:r>
      <w:r w:rsidRPr="00193B05">
        <w:rPr>
          <w:rFonts w:ascii="Arial Narrow" w:hAnsi="Arial Narrow" w:cs="Arial"/>
          <w:sz w:val="18"/>
          <w:szCs w:val="18"/>
          <w:lang w:val="ru-RU"/>
        </w:rPr>
        <w:t>.</w:t>
      </w:r>
    </w:p>
    <w:p w14:paraId="364CECE8" w14:textId="77777777" w:rsidR="0028564F" w:rsidRPr="001E0C05" w:rsidRDefault="0028564F" w:rsidP="0028564F">
      <w:pPr>
        <w:numPr>
          <w:ilvl w:val="2"/>
          <w:numId w:val="1"/>
        </w:numPr>
        <w:tabs>
          <w:tab w:val="clear" w:pos="2160"/>
          <w:tab w:val="num" w:pos="540"/>
        </w:tabs>
        <w:overflowPunct w:val="0"/>
        <w:autoSpaceDE w:val="0"/>
        <w:autoSpaceDN w:val="0"/>
        <w:adjustRightInd w:val="0"/>
        <w:ind w:left="1260" w:right="229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1E0C05">
        <w:rPr>
          <w:rFonts w:ascii="Arial Narrow" w:hAnsi="Arial Narrow" w:cs="Arial"/>
          <w:sz w:val="20"/>
          <w:szCs w:val="20"/>
        </w:rPr>
        <w:t>Сонце сходить</w:t>
      </w:r>
      <w:proofErr w:type="gramStart"/>
      <w:r w:rsidRPr="001E0C05">
        <w:rPr>
          <w:rFonts w:ascii="Arial Narrow" w:hAnsi="Arial Narrow" w:cs="Arial"/>
          <w:sz w:val="20"/>
          <w:szCs w:val="20"/>
        </w:rPr>
        <w:t>,  1924.</w:t>
      </w:r>
      <w:proofErr w:type="gramEnd"/>
    </w:p>
    <w:p w14:paraId="40295E77" w14:textId="77777777" w:rsidR="0028564F" w:rsidRPr="00804026" w:rsidRDefault="0028564F" w:rsidP="0028564F">
      <w:pPr>
        <w:numPr>
          <w:ilvl w:val="2"/>
          <w:numId w:val="2"/>
        </w:numPr>
        <w:tabs>
          <w:tab w:val="clear" w:pos="2160"/>
          <w:tab w:val="left" w:pos="900"/>
        </w:tabs>
        <w:overflowPunct w:val="0"/>
        <w:autoSpaceDE w:val="0"/>
        <w:autoSpaceDN w:val="0"/>
        <w:adjustRightInd w:val="0"/>
        <w:ind w:left="1260" w:right="229" w:firstLine="0"/>
        <w:jc w:val="both"/>
        <w:textAlignment w:val="baseline"/>
        <w:rPr>
          <w:rFonts w:ascii="Arial Narrow" w:hAnsi="Arial Narrow" w:cs="Arial"/>
          <w:sz w:val="18"/>
          <w:szCs w:val="18"/>
        </w:rPr>
      </w:pPr>
      <w:r w:rsidRPr="00804026">
        <w:rPr>
          <w:rFonts w:ascii="Arial Narrow" w:hAnsi="Arial Narrow" w:cs="Arial"/>
          <w:i/>
          <w:sz w:val="18"/>
          <w:szCs w:val="18"/>
        </w:rPr>
        <w:t>Життя і революція</w:t>
      </w:r>
      <w:r w:rsidRPr="00804026">
        <w:rPr>
          <w:rFonts w:ascii="Arial Narrow" w:hAnsi="Arial Narrow" w:cs="Arial"/>
          <w:sz w:val="18"/>
          <w:szCs w:val="18"/>
        </w:rPr>
        <w:t xml:space="preserve">, 1925, č. 8. </w:t>
      </w:r>
    </w:p>
    <w:p w14:paraId="0E19E170" w14:textId="77777777" w:rsidR="0028564F" w:rsidRPr="00804026" w:rsidRDefault="0028564F" w:rsidP="0028564F">
      <w:pPr>
        <w:numPr>
          <w:ilvl w:val="2"/>
          <w:numId w:val="2"/>
        </w:numPr>
        <w:tabs>
          <w:tab w:val="clear" w:pos="2160"/>
          <w:tab w:val="left" w:pos="900"/>
        </w:tabs>
        <w:overflowPunct w:val="0"/>
        <w:autoSpaceDE w:val="0"/>
        <w:autoSpaceDN w:val="0"/>
        <w:adjustRightInd w:val="0"/>
        <w:ind w:left="1260" w:right="229" w:firstLine="0"/>
        <w:jc w:val="both"/>
        <w:textAlignment w:val="baseline"/>
        <w:rPr>
          <w:rFonts w:ascii="Arial Narrow" w:hAnsi="Arial Narrow" w:cs="Arial"/>
          <w:sz w:val="18"/>
          <w:szCs w:val="18"/>
        </w:rPr>
      </w:pPr>
      <w:r w:rsidRPr="00804026">
        <w:rPr>
          <w:rFonts w:ascii="Arial Narrow" w:hAnsi="Arial Narrow" w:cs="Arial"/>
          <w:i/>
          <w:sz w:val="18"/>
          <w:szCs w:val="18"/>
          <w:lang w:val="ru-RU"/>
        </w:rPr>
        <w:t>Π</w:t>
      </w:r>
      <w:r w:rsidRPr="00804026">
        <w:rPr>
          <w:rFonts w:ascii="Arial Narrow" w:hAnsi="Arial Narrow" w:cs="Arial"/>
          <w:i/>
          <w:sz w:val="18"/>
          <w:szCs w:val="18"/>
        </w:rPr>
        <w:t xml:space="preserve">роблема хліба. </w:t>
      </w:r>
      <w:r w:rsidRPr="00804026">
        <w:rPr>
          <w:rFonts w:ascii="Arial Narrow" w:hAnsi="Arial Narrow" w:cs="Arial"/>
          <w:sz w:val="18"/>
          <w:szCs w:val="18"/>
        </w:rPr>
        <w:t xml:space="preserve"> 1927.</w:t>
      </w:r>
    </w:p>
    <w:p w14:paraId="11EA2FE0" w14:textId="77777777" w:rsidR="0028564F" w:rsidRPr="00804026" w:rsidRDefault="0028564F" w:rsidP="0028564F">
      <w:pPr>
        <w:numPr>
          <w:ilvl w:val="2"/>
          <w:numId w:val="2"/>
        </w:numPr>
        <w:tabs>
          <w:tab w:val="clear" w:pos="2160"/>
          <w:tab w:val="left" w:pos="900"/>
        </w:tabs>
        <w:overflowPunct w:val="0"/>
        <w:autoSpaceDE w:val="0"/>
        <w:autoSpaceDN w:val="0"/>
        <w:adjustRightInd w:val="0"/>
        <w:ind w:left="1260" w:right="229" w:firstLine="0"/>
        <w:jc w:val="both"/>
        <w:textAlignment w:val="baseline"/>
        <w:rPr>
          <w:rFonts w:ascii="Arial Narrow" w:hAnsi="Arial Narrow" w:cs="Arial"/>
          <w:sz w:val="18"/>
          <w:szCs w:val="18"/>
        </w:rPr>
      </w:pPr>
      <w:r w:rsidRPr="00804026">
        <w:rPr>
          <w:rFonts w:ascii="Arial Narrow" w:hAnsi="Arial Narrow" w:cs="Arial"/>
          <w:i/>
          <w:sz w:val="18"/>
          <w:szCs w:val="18"/>
          <w:lang w:val="ru-RU"/>
        </w:rPr>
        <w:t>Π</w:t>
      </w:r>
      <w:r w:rsidRPr="00804026">
        <w:rPr>
          <w:rFonts w:ascii="Arial Narrow" w:hAnsi="Arial Narrow" w:cs="Arial"/>
          <w:i/>
          <w:sz w:val="18"/>
          <w:szCs w:val="18"/>
        </w:rPr>
        <w:t xml:space="preserve">роблема хліба. </w:t>
      </w:r>
      <w:r w:rsidRPr="00804026">
        <w:rPr>
          <w:rFonts w:ascii="Arial Narrow" w:hAnsi="Arial Narrow" w:cs="Arial"/>
          <w:sz w:val="18"/>
          <w:szCs w:val="18"/>
        </w:rPr>
        <w:t xml:space="preserve"> 1930.</w:t>
      </w:r>
    </w:p>
    <w:p w14:paraId="603B61F7" w14:textId="77777777" w:rsidR="0028564F" w:rsidRPr="001E0C05" w:rsidRDefault="0028564F" w:rsidP="0028564F">
      <w:pPr>
        <w:numPr>
          <w:ilvl w:val="2"/>
          <w:numId w:val="1"/>
        </w:numPr>
        <w:tabs>
          <w:tab w:val="clear" w:pos="2160"/>
          <w:tab w:val="num" w:pos="540"/>
        </w:tabs>
        <w:overflowPunct w:val="0"/>
        <w:autoSpaceDE w:val="0"/>
        <w:autoSpaceDN w:val="0"/>
        <w:adjustRightInd w:val="0"/>
        <w:ind w:left="1260" w:right="229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1E0C05">
        <w:rPr>
          <w:rFonts w:ascii="Arial Narrow" w:hAnsi="Arial Narrow" w:cs="Arial"/>
          <w:sz w:val="20"/>
          <w:szCs w:val="20"/>
        </w:rPr>
        <w:t xml:space="preserve">Старець, Катеринослав, léto 1919. </w:t>
      </w:r>
    </w:p>
    <w:p w14:paraId="612A2668" w14:textId="77777777" w:rsidR="0028564F" w:rsidRPr="00804026" w:rsidRDefault="0028564F" w:rsidP="0028564F">
      <w:pPr>
        <w:numPr>
          <w:ilvl w:val="2"/>
          <w:numId w:val="2"/>
        </w:numPr>
        <w:tabs>
          <w:tab w:val="clear" w:pos="2160"/>
          <w:tab w:val="left" w:pos="900"/>
        </w:tabs>
        <w:overflowPunct w:val="0"/>
        <w:autoSpaceDE w:val="0"/>
        <w:autoSpaceDN w:val="0"/>
        <w:adjustRightInd w:val="0"/>
        <w:ind w:left="1260" w:right="229" w:firstLine="0"/>
        <w:jc w:val="both"/>
        <w:textAlignment w:val="baseline"/>
        <w:rPr>
          <w:rFonts w:ascii="Arial Narrow" w:hAnsi="Arial Narrow" w:cs="Arial"/>
          <w:sz w:val="18"/>
          <w:szCs w:val="18"/>
        </w:rPr>
      </w:pPr>
      <w:proofErr w:type="gramStart"/>
      <w:r w:rsidRPr="00804026">
        <w:rPr>
          <w:rFonts w:ascii="Arial Narrow" w:hAnsi="Arial Narrow" w:cs="Arial"/>
          <w:sz w:val="18"/>
          <w:szCs w:val="18"/>
        </w:rPr>
        <w:t>sborník</w:t>
      </w:r>
      <w:r w:rsidRPr="00804026">
        <w:rPr>
          <w:rFonts w:ascii="Arial Narrow" w:hAnsi="Arial Narrow" w:cs="Arial"/>
          <w:i/>
          <w:sz w:val="18"/>
          <w:szCs w:val="18"/>
        </w:rPr>
        <w:t xml:space="preserve">  Січ</w:t>
      </w:r>
      <w:proofErr w:type="gramEnd"/>
      <w:r w:rsidRPr="00804026">
        <w:rPr>
          <w:rFonts w:ascii="Arial Narrow" w:hAnsi="Arial Narrow" w:cs="Arial"/>
          <w:sz w:val="18"/>
          <w:szCs w:val="18"/>
        </w:rPr>
        <w:t>, 1919, kniha  2, č. 60 (Катеринослав).</w:t>
      </w:r>
    </w:p>
    <w:p w14:paraId="29105047" w14:textId="77777777" w:rsidR="0028564F" w:rsidRPr="00804026" w:rsidRDefault="0028564F" w:rsidP="0028564F">
      <w:pPr>
        <w:numPr>
          <w:ilvl w:val="2"/>
          <w:numId w:val="2"/>
        </w:numPr>
        <w:tabs>
          <w:tab w:val="clear" w:pos="2160"/>
          <w:tab w:val="left" w:pos="900"/>
        </w:tabs>
        <w:overflowPunct w:val="0"/>
        <w:autoSpaceDE w:val="0"/>
        <w:autoSpaceDN w:val="0"/>
        <w:adjustRightInd w:val="0"/>
        <w:ind w:left="1260" w:right="229" w:firstLine="0"/>
        <w:jc w:val="both"/>
        <w:textAlignment w:val="baseline"/>
        <w:rPr>
          <w:rFonts w:ascii="Arial Narrow" w:hAnsi="Arial Narrow" w:cs="Arial"/>
          <w:sz w:val="18"/>
          <w:szCs w:val="18"/>
          <w:lang w:val="ru-RU"/>
        </w:rPr>
      </w:pPr>
      <w:r w:rsidRPr="00804026">
        <w:rPr>
          <w:rFonts w:ascii="Arial Narrow" w:hAnsi="Arial Narrow" w:cs="Arial"/>
          <w:i/>
          <w:sz w:val="18"/>
          <w:szCs w:val="18"/>
        </w:rPr>
        <w:t xml:space="preserve">Твори. </w:t>
      </w:r>
      <w:proofErr w:type="gramStart"/>
      <w:r w:rsidRPr="00804026">
        <w:rPr>
          <w:rFonts w:ascii="Arial Narrow" w:hAnsi="Arial Narrow" w:cs="Arial"/>
          <w:i/>
          <w:sz w:val="18"/>
          <w:szCs w:val="18"/>
          <w:lang w:val="ru-RU"/>
        </w:rPr>
        <w:t xml:space="preserve">Том </w:t>
      </w:r>
      <w:r w:rsidRPr="00804026">
        <w:rPr>
          <w:rFonts w:ascii="Arial Narrow" w:hAnsi="Arial Narrow" w:cs="Arial"/>
          <w:i/>
          <w:sz w:val="18"/>
          <w:szCs w:val="18"/>
        </w:rPr>
        <w:t xml:space="preserve"> 1</w:t>
      </w:r>
      <w:proofErr w:type="gramEnd"/>
      <w:r w:rsidRPr="00804026">
        <w:rPr>
          <w:rFonts w:ascii="Arial Narrow" w:hAnsi="Arial Narrow" w:cs="Arial"/>
          <w:i/>
          <w:sz w:val="18"/>
          <w:szCs w:val="18"/>
        </w:rPr>
        <w:t>.</w:t>
      </w:r>
      <w:r w:rsidRPr="00804026">
        <w:rPr>
          <w:rFonts w:ascii="Arial Narrow" w:hAnsi="Arial Narrow" w:cs="Arial"/>
          <w:sz w:val="18"/>
          <w:szCs w:val="18"/>
        </w:rPr>
        <w:t xml:space="preserve">  Катериносла</w:t>
      </w:r>
      <w:r w:rsidRPr="00804026">
        <w:rPr>
          <w:rFonts w:ascii="Arial Narrow" w:hAnsi="Arial Narrow" w:cs="Arial"/>
          <w:sz w:val="18"/>
          <w:szCs w:val="18"/>
          <w:lang w:val="ru-RU"/>
        </w:rPr>
        <w:t>в</w:t>
      </w:r>
      <w:r w:rsidRPr="00804026">
        <w:rPr>
          <w:rFonts w:ascii="Arial Narrow" w:hAnsi="Arial Narrow" w:cs="Arial"/>
          <w:sz w:val="18"/>
          <w:szCs w:val="18"/>
        </w:rPr>
        <w:t>:</w:t>
      </w:r>
      <w:r w:rsidRPr="00804026">
        <w:rPr>
          <w:rFonts w:ascii="Arial Narrow" w:hAnsi="Arial Narrow" w:cs="Arial"/>
          <w:sz w:val="18"/>
          <w:szCs w:val="18"/>
          <w:lang w:val="ru-RU"/>
        </w:rPr>
        <w:t xml:space="preserve"> Українське видавництво в Січеславі, 1920.</w:t>
      </w:r>
    </w:p>
    <w:p w14:paraId="71E48E3B" w14:textId="77777777" w:rsidR="0028564F" w:rsidRPr="00804026" w:rsidRDefault="0028564F" w:rsidP="0028564F">
      <w:pPr>
        <w:numPr>
          <w:ilvl w:val="2"/>
          <w:numId w:val="2"/>
        </w:numPr>
        <w:tabs>
          <w:tab w:val="clear" w:pos="2160"/>
          <w:tab w:val="left" w:pos="900"/>
        </w:tabs>
        <w:overflowPunct w:val="0"/>
        <w:autoSpaceDE w:val="0"/>
        <w:autoSpaceDN w:val="0"/>
        <w:adjustRightInd w:val="0"/>
        <w:ind w:left="1260" w:right="229" w:firstLine="0"/>
        <w:jc w:val="both"/>
        <w:textAlignment w:val="baseline"/>
        <w:rPr>
          <w:rFonts w:ascii="Arial Narrow" w:hAnsi="Arial Narrow" w:cs="Arial"/>
          <w:sz w:val="18"/>
          <w:szCs w:val="18"/>
          <w:lang w:val="ru-RU"/>
        </w:rPr>
      </w:pPr>
      <w:r w:rsidRPr="00804026">
        <w:rPr>
          <w:rFonts w:ascii="Arial Narrow" w:hAnsi="Arial Narrow" w:cs="Arial"/>
          <w:i/>
          <w:sz w:val="18"/>
          <w:szCs w:val="18"/>
          <w:lang w:val="ru-RU"/>
        </w:rPr>
        <w:t>Рідна мова</w:t>
      </w:r>
      <w:r w:rsidRPr="00804026">
        <w:rPr>
          <w:rFonts w:ascii="Arial Narrow" w:hAnsi="Arial Narrow" w:cs="Arial"/>
          <w:sz w:val="18"/>
          <w:szCs w:val="18"/>
        </w:rPr>
        <w:t xml:space="preserve">. Ed. </w:t>
      </w:r>
      <w:r w:rsidRPr="00804026">
        <w:rPr>
          <w:rFonts w:ascii="Arial Narrow" w:hAnsi="Arial Narrow" w:cs="Arial"/>
          <w:sz w:val="18"/>
          <w:szCs w:val="18"/>
          <w:lang w:val="ru-RU"/>
        </w:rPr>
        <w:t>В. Арнаутов, О. Водолажченко</w:t>
      </w:r>
      <w:r w:rsidRPr="00804026">
        <w:rPr>
          <w:rFonts w:ascii="Arial Narrow" w:hAnsi="Arial Narrow" w:cs="Arial"/>
          <w:sz w:val="18"/>
          <w:szCs w:val="18"/>
        </w:rPr>
        <w:t xml:space="preserve">. </w:t>
      </w:r>
      <w:r w:rsidRPr="00804026">
        <w:rPr>
          <w:rFonts w:ascii="Arial Narrow" w:hAnsi="Arial Narrow" w:cs="Arial"/>
          <w:sz w:val="18"/>
          <w:szCs w:val="18"/>
          <w:lang w:val="ru-RU"/>
        </w:rPr>
        <w:t xml:space="preserve"> Харків</w:t>
      </w:r>
      <w:r w:rsidRPr="00804026">
        <w:rPr>
          <w:rFonts w:ascii="Arial Narrow" w:hAnsi="Arial Narrow" w:cs="Arial"/>
          <w:sz w:val="18"/>
          <w:szCs w:val="18"/>
        </w:rPr>
        <w:t xml:space="preserve">: </w:t>
      </w:r>
      <w:r w:rsidRPr="00804026">
        <w:rPr>
          <w:rFonts w:ascii="Arial Narrow" w:hAnsi="Arial Narrow" w:cs="Arial"/>
          <w:sz w:val="18"/>
          <w:szCs w:val="18"/>
          <w:lang w:val="ru-RU"/>
        </w:rPr>
        <w:t>Державне видавництво України, 1927.</w:t>
      </w:r>
    </w:p>
    <w:p w14:paraId="6831507D" w14:textId="77777777" w:rsidR="0028564F" w:rsidRPr="00804026" w:rsidRDefault="0028564F" w:rsidP="0028564F">
      <w:pPr>
        <w:numPr>
          <w:ilvl w:val="2"/>
          <w:numId w:val="2"/>
        </w:numPr>
        <w:tabs>
          <w:tab w:val="clear" w:pos="2160"/>
          <w:tab w:val="left" w:pos="900"/>
        </w:tabs>
        <w:overflowPunct w:val="0"/>
        <w:autoSpaceDE w:val="0"/>
        <w:autoSpaceDN w:val="0"/>
        <w:adjustRightInd w:val="0"/>
        <w:ind w:left="1260" w:right="229" w:firstLine="0"/>
        <w:jc w:val="both"/>
        <w:textAlignment w:val="baseline"/>
        <w:rPr>
          <w:rFonts w:ascii="Arial Narrow" w:hAnsi="Arial Narrow" w:cs="Arial"/>
          <w:sz w:val="18"/>
          <w:szCs w:val="18"/>
          <w:lang w:val="ru-RU"/>
        </w:rPr>
      </w:pPr>
      <w:r w:rsidRPr="00804026">
        <w:rPr>
          <w:rFonts w:ascii="Arial Narrow" w:hAnsi="Arial Narrow" w:cs="Arial"/>
          <w:i/>
          <w:sz w:val="18"/>
          <w:szCs w:val="18"/>
          <w:lang w:val="ru-RU"/>
        </w:rPr>
        <w:t>Рідна мова</w:t>
      </w:r>
      <w:r w:rsidRPr="00804026">
        <w:rPr>
          <w:rFonts w:ascii="Arial Narrow" w:hAnsi="Arial Narrow" w:cs="Arial"/>
          <w:i/>
          <w:sz w:val="18"/>
          <w:szCs w:val="18"/>
        </w:rPr>
        <w:t xml:space="preserve">. </w:t>
      </w:r>
      <w:r w:rsidRPr="00804026">
        <w:rPr>
          <w:rFonts w:ascii="Arial Narrow" w:hAnsi="Arial Narrow" w:cs="Arial"/>
          <w:sz w:val="18"/>
          <w:szCs w:val="18"/>
        </w:rPr>
        <w:t xml:space="preserve">Ed. </w:t>
      </w:r>
      <w:r w:rsidRPr="00804026">
        <w:rPr>
          <w:rFonts w:ascii="Arial Narrow" w:hAnsi="Arial Narrow" w:cs="Arial"/>
          <w:sz w:val="18"/>
          <w:szCs w:val="18"/>
          <w:lang w:val="ru-RU"/>
        </w:rPr>
        <w:t>В. Арнаутов, О. Водолажченко</w:t>
      </w:r>
      <w:r w:rsidRPr="00804026">
        <w:rPr>
          <w:rFonts w:ascii="Arial Narrow" w:hAnsi="Arial Narrow" w:cs="Arial"/>
          <w:sz w:val="18"/>
          <w:szCs w:val="18"/>
        </w:rPr>
        <w:t xml:space="preserve">. </w:t>
      </w:r>
      <w:r w:rsidRPr="00804026">
        <w:rPr>
          <w:rFonts w:ascii="Arial Narrow" w:hAnsi="Arial Narrow" w:cs="Arial"/>
          <w:sz w:val="18"/>
          <w:szCs w:val="18"/>
          <w:lang w:val="ru-RU"/>
        </w:rPr>
        <w:t>Харків</w:t>
      </w:r>
      <w:r w:rsidRPr="00804026">
        <w:rPr>
          <w:rFonts w:ascii="Arial Narrow" w:hAnsi="Arial Narrow" w:cs="Arial"/>
          <w:sz w:val="18"/>
          <w:szCs w:val="18"/>
        </w:rPr>
        <w:t xml:space="preserve">: </w:t>
      </w:r>
      <w:r w:rsidRPr="00804026">
        <w:rPr>
          <w:rFonts w:ascii="Arial Narrow" w:hAnsi="Arial Narrow" w:cs="Arial"/>
          <w:sz w:val="18"/>
          <w:szCs w:val="18"/>
          <w:lang w:val="ru-RU"/>
        </w:rPr>
        <w:t xml:space="preserve">Державне видавництво </w:t>
      </w:r>
      <w:proofErr w:type="gramStart"/>
      <w:r w:rsidRPr="00804026">
        <w:rPr>
          <w:rFonts w:ascii="Arial Narrow" w:hAnsi="Arial Narrow" w:cs="Arial"/>
          <w:sz w:val="18"/>
          <w:szCs w:val="18"/>
          <w:lang w:val="ru-RU"/>
        </w:rPr>
        <w:t>України</w:t>
      </w:r>
      <w:r w:rsidRPr="00804026">
        <w:rPr>
          <w:rFonts w:ascii="Arial Narrow" w:hAnsi="Arial Narrow" w:cs="Arial"/>
          <w:sz w:val="18"/>
          <w:szCs w:val="18"/>
        </w:rPr>
        <w:t xml:space="preserve">, </w:t>
      </w:r>
      <w:r w:rsidRPr="00804026">
        <w:rPr>
          <w:rFonts w:ascii="Arial Narrow" w:hAnsi="Arial Narrow" w:cs="Arial"/>
          <w:sz w:val="18"/>
          <w:szCs w:val="18"/>
          <w:lang w:val="ru-RU"/>
        </w:rPr>
        <w:t xml:space="preserve"> 1928</w:t>
      </w:r>
      <w:proofErr w:type="gramEnd"/>
      <w:r w:rsidRPr="00804026">
        <w:rPr>
          <w:rFonts w:ascii="Arial Narrow" w:hAnsi="Arial Narrow" w:cs="Arial"/>
          <w:sz w:val="18"/>
          <w:szCs w:val="18"/>
          <w:lang w:val="ru-RU"/>
        </w:rPr>
        <w:t>.</w:t>
      </w:r>
    </w:p>
    <w:p w14:paraId="46E9AA58" w14:textId="77777777" w:rsidR="0028564F" w:rsidRPr="001E0C05" w:rsidRDefault="0028564F" w:rsidP="0028564F">
      <w:pPr>
        <w:numPr>
          <w:ilvl w:val="2"/>
          <w:numId w:val="1"/>
        </w:numPr>
        <w:tabs>
          <w:tab w:val="clear" w:pos="2160"/>
          <w:tab w:val="num" w:pos="540"/>
        </w:tabs>
        <w:overflowPunct w:val="0"/>
        <w:autoSpaceDE w:val="0"/>
        <w:autoSpaceDN w:val="0"/>
        <w:adjustRightInd w:val="0"/>
        <w:ind w:left="1260" w:right="229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1E0C05">
        <w:rPr>
          <w:rFonts w:ascii="Arial Narrow" w:hAnsi="Arial Narrow" w:cs="Arial"/>
          <w:sz w:val="20"/>
          <w:szCs w:val="20"/>
        </w:rPr>
        <w:t>Третя революція</w:t>
      </w:r>
      <w:proofErr w:type="gramStart"/>
      <w:r w:rsidRPr="001E0C05">
        <w:rPr>
          <w:rFonts w:ascii="Arial Narrow" w:hAnsi="Arial Narrow" w:cs="Arial"/>
          <w:sz w:val="20"/>
          <w:szCs w:val="20"/>
        </w:rPr>
        <w:t>,  1925.</w:t>
      </w:r>
      <w:proofErr w:type="gramEnd"/>
      <w:r w:rsidRPr="001E0C05">
        <w:rPr>
          <w:rFonts w:ascii="Arial Narrow" w:hAnsi="Arial Narrow" w:cs="Arial"/>
          <w:sz w:val="20"/>
          <w:szCs w:val="20"/>
        </w:rPr>
        <w:t xml:space="preserve"> </w:t>
      </w:r>
    </w:p>
    <w:p w14:paraId="0D38D122" w14:textId="77777777" w:rsidR="0028564F" w:rsidRPr="00804026" w:rsidRDefault="0028564F" w:rsidP="0028564F">
      <w:pPr>
        <w:numPr>
          <w:ilvl w:val="2"/>
          <w:numId w:val="2"/>
        </w:numPr>
        <w:tabs>
          <w:tab w:val="clear" w:pos="2160"/>
          <w:tab w:val="left" w:pos="900"/>
        </w:tabs>
        <w:overflowPunct w:val="0"/>
        <w:autoSpaceDE w:val="0"/>
        <w:autoSpaceDN w:val="0"/>
        <w:adjustRightInd w:val="0"/>
        <w:ind w:left="1260" w:right="229" w:firstLine="0"/>
        <w:jc w:val="both"/>
        <w:textAlignment w:val="baseline"/>
        <w:rPr>
          <w:rFonts w:ascii="Arial Narrow" w:hAnsi="Arial Narrow" w:cs="Arial"/>
          <w:sz w:val="18"/>
          <w:szCs w:val="18"/>
          <w:lang w:val="ru-RU"/>
        </w:rPr>
      </w:pPr>
      <w:r w:rsidRPr="00804026">
        <w:rPr>
          <w:rFonts w:ascii="Arial Narrow" w:hAnsi="Arial Narrow" w:cs="Arial"/>
          <w:i/>
          <w:sz w:val="18"/>
          <w:szCs w:val="18"/>
          <w:lang w:val="ru-RU"/>
        </w:rPr>
        <w:t xml:space="preserve">Черфвоний шлях, </w:t>
      </w:r>
      <w:r w:rsidRPr="00804026">
        <w:rPr>
          <w:rFonts w:ascii="Arial Narrow" w:hAnsi="Arial Narrow" w:cs="Arial"/>
          <w:sz w:val="18"/>
          <w:szCs w:val="18"/>
          <w:lang w:val="ru-RU"/>
        </w:rPr>
        <w:t xml:space="preserve">1925, </w:t>
      </w:r>
      <w:r w:rsidRPr="00804026">
        <w:rPr>
          <w:rFonts w:ascii="Arial Narrow" w:hAnsi="Arial Narrow" w:cs="Arial"/>
          <w:sz w:val="18"/>
          <w:szCs w:val="18"/>
        </w:rPr>
        <w:t>č.</w:t>
      </w:r>
      <w:r w:rsidRPr="00804026">
        <w:rPr>
          <w:rFonts w:ascii="Arial Narrow" w:hAnsi="Arial Narrow" w:cs="Arial"/>
          <w:sz w:val="18"/>
          <w:szCs w:val="18"/>
          <w:lang w:val="ru-RU"/>
        </w:rPr>
        <w:t xml:space="preserve"> </w:t>
      </w:r>
      <w:proofErr w:type="gramStart"/>
      <w:r w:rsidRPr="00804026">
        <w:rPr>
          <w:rFonts w:ascii="Arial Narrow" w:hAnsi="Arial Narrow" w:cs="Arial"/>
          <w:sz w:val="18"/>
          <w:szCs w:val="18"/>
          <w:lang w:val="ru-RU"/>
        </w:rPr>
        <w:t>6-7</w:t>
      </w:r>
      <w:proofErr w:type="gramEnd"/>
      <w:r w:rsidRPr="00804026">
        <w:rPr>
          <w:rFonts w:ascii="Arial Narrow" w:hAnsi="Arial Narrow" w:cs="Arial"/>
          <w:sz w:val="18"/>
          <w:szCs w:val="18"/>
          <w:lang w:val="ru-RU"/>
        </w:rPr>
        <w:t xml:space="preserve">. </w:t>
      </w:r>
    </w:p>
    <w:p w14:paraId="57BBACB0" w14:textId="77777777" w:rsidR="0028564F" w:rsidRPr="00804026" w:rsidRDefault="0028564F" w:rsidP="0028564F">
      <w:pPr>
        <w:numPr>
          <w:ilvl w:val="2"/>
          <w:numId w:val="2"/>
        </w:numPr>
        <w:tabs>
          <w:tab w:val="clear" w:pos="2160"/>
          <w:tab w:val="left" w:pos="900"/>
        </w:tabs>
        <w:overflowPunct w:val="0"/>
        <w:autoSpaceDE w:val="0"/>
        <w:autoSpaceDN w:val="0"/>
        <w:adjustRightInd w:val="0"/>
        <w:ind w:left="1260" w:right="229" w:firstLine="0"/>
        <w:jc w:val="both"/>
        <w:textAlignment w:val="baseline"/>
        <w:rPr>
          <w:rFonts w:ascii="Arial Narrow" w:hAnsi="Arial Narrow" w:cs="Arial"/>
          <w:sz w:val="18"/>
          <w:szCs w:val="18"/>
          <w:lang w:val="ru-RU"/>
        </w:rPr>
      </w:pPr>
      <w:r w:rsidRPr="00804026">
        <w:rPr>
          <w:rFonts w:ascii="Arial Narrow" w:hAnsi="Arial Narrow" w:cs="Arial"/>
          <w:sz w:val="18"/>
          <w:szCs w:val="18"/>
          <w:lang w:val="ru-RU"/>
        </w:rPr>
        <w:t>Третя революція. 1926</w:t>
      </w:r>
      <w:r w:rsidRPr="00804026">
        <w:rPr>
          <w:rFonts w:ascii="Arial Narrow" w:hAnsi="Arial Narrow" w:cs="Arial"/>
          <w:sz w:val="18"/>
          <w:szCs w:val="18"/>
        </w:rPr>
        <w:t>.</w:t>
      </w:r>
    </w:p>
    <w:p w14:paraId="55DCC3A3" w14:textId="77777777" w:rsidR="0028564F" w:rsidRPr="00804026" w:rsidRDefault="0028564F" w:rsidP="0028564F">
      <w:pPr>
        <w:numPr>
          <w:ilvl w:val="2"/>
          <w:numId w:val="2"/>
        </w:numPr>
        <w:tabs>
          <w:tab w:val="clear" w:pos="2160"/>
          <w:tab w:val="left" w:pos="900"/>
        </w:tabs>
        <w:overflowPunct w:val="0"/>
        <w:autoSpaceDE w:val="0"/>
        <w:autoSpaceDN w:val="0"/>
        <w:adjustRightInd w:val="0"/>
        <w:ind w:left="1260" w:right="229" w:firstLine="0"/>
        <w:jc w:val="both"/>
        <w:textAlignment w:val="baseline"/>
        <w:rPr>
          <w:rFonts w:ascii="Arial Narrow" w:hAnsi="Arial Narrow" w:cs="Arial"/>
          <w:sz w:val="18"/>
          <w:szCs w:val="18"/>
          <w:lang w:val="ru-RU"/>
        </w:rPr>
      </w:pPr>
      <w:r w:rsidRPr="00804026">
        <w:rPr>
          <w:rFonts w:ascii="Arial Narrow" w:hAnsi="Arial Narrow" w:cs="Arial"/>
          <w:i/>
          <w:sz w:val="18"/>
          <w:szCs w:val="18"/>
          <w:lang w:val="ru-RU"/>
        </w:rPr>
        <w:t>Πроблема хліба</w:t>
      </w:r>
      <w:r w:rsidRPr="00804026">
        <w:rPr>
          <w:rFonts w:ascii="Arial Narrow" w:hAnsi="Arial Narrow" w:cs="Arial"/>
          <w:i/>
          <w:sz w:val="18"/>
          <w:szCs w:val="18"/>
        </w:rPr>
        <w:t xml:space="preserve">. </w:t>
      </w:r>
      <w:r w:rsidRPr="00804026">
        <w:rPr>
          <w:rFonts w:ascii="Arial Narrow" w:hAnsi="Arial Narrow" w:cs="Arial"/>
          <w:sz w:val="18"/>
          <w:szCs w:val="18"/>
          <w:lang w:val="ru-RU"/>
        </w:rPr>
        <w:t xml:space="preserve"> 1927</w:t>
      </w:r>
      <w:r w:rsidRPr="00804026">
        <w:rPr>
          <w:rFonts w:ascii="Arial Narrow" w:hAnsi="Arial Narrow" w:cs="Arial"/>
          <w:sz w:val="18"/>
          <w:szCs w:val="18"/>
        </w:rPr>
        <w:t>.</w:t>
      </w:r>
    </w:p>
    <w:p w14:paraId="114A2D0B" w14:textId="77777777" w:rsidR="0028564F" w:rsidRPr="00804026" w:rsidRDefault="0028564F" w:rsidP="0028564F">
      <w:pPr>
        <w:numPr>
          <w:ilvl w:val="2"/>
          <w:numId w:val="2"/>
        </w:numPr>
        <w:tabs>
          <w:tab w:val="clear" w:pos="2160"/>
          <w:tab w:val="left" w:pos="900"/>
        </w:tabs>
        <w:overflowPunct w:val="0"/>
        <w:autoSpaceDE w:val="0"/>
        <w:autoSpaceDN w:val="0"/>
        <w:adjustRightInd w:val="0"/>
        <w:ind w:left="1260" w:right="229" w:firstLine="0"/>
        <w:jc w:val="both"/>
        <w:textAlignment w:val="baseline"/>
        <w:rPr>
          <w:rFonts w:ascii="Arial Narrow" w:hAnsi="Arial Narrow" w:cs="Arial"/>
          <w:sz w:val="18"/>
          <w:szCs w:val="18"/>
          <w:lang w:val="ru-RU"/>
        </w:rPr>
      </w:pPr>
      <w:r w:rsidRPr="00804026">
        <w:rPr>
          <w:rFonts w:ascii="Arial Narrow" w:hAnsi="Arial Narrow" w:cs="Arial"/>
          <w:i/>
          <w:sz w:val="18"/>
          <w:szCs w:val="18"/>
          <w:lang w:val="ru-RU"/>
        </w:rPr>
        <w:t>Πроблема хліба</w:t>
      </w:r>
      <w:r w:rsidRPr="00804026">
        <w:rPr>
          <w:rFonts w:ascii="Arial Narrow" w:hAnsi="Arial Narrow" w:cs="Arial"/>
          <w:i/>
          <w:sz w:val="18"/>
          <w:szCs w:val="18"/>
        </w:rPr>
        <w:t xml:space="preserve">. </w:t>
      </w:r>
      <w:r w:rsidRPr="00804026">
        <w:rPr>
          <w:rFonts w:ascii="Arial Narrow" w:hAnsi="Arial Narrow" w:cs="Arial"/>
          <w:sz w:val="18"/>
          <w:szCs w:val="18"/>
          <w:lang w:val="ru-RU"/>
        </w:rPr>
        <w:t xml:space="preserve"> 1930</w:t>
      </w:r>
      <w:r w:rsidRPr="00804026">
        <w:rPr>
          <w:rFonts w:ascii="Arial Narrow" w:hAnsi="Arial Narrow" w:cs="Arial"/>
          <w:sz w:val="18"/>
          <w:szCs w:val="18"/>
        </w:rPr>
        <w:t>.</w:t>
      </w:r>
    </w:p>
    <w:p w14:paraId="65AEB6E4" w14:textId="77777777" w:rsidR="0028564F" w:rsidRPr="00804026" w:rsidRDefault="0028564F" w:rsidP="0028564F">
      <w:pPr>
        <w:ind w:left="1260" w:right="229" w:hanging="360"/>
        <w:jc w:val="both"/>
        <w:rPr>
          <w:rFonts w:ascii="Arial Narrow" w:hAnsi="Arial Narrow"/>
          <w:kern w:val="16"/>
          <w:sz w:val="22"/>
        </w:rPr>
      </w:pPr>
    </w:p>
    <w:p w14:paraId="7AAB35FF" w14:textId="77777777" w:rsidR="0028564F" w:rsidRPr="00804026" w:rsidRDefault="0028564F" w:rsidP="0028564F">
      <w:pPr>
        <w:ind w:left="1260" w:right="229" w:hanging="360"/>
        <w:rPr>
          <w:rFonts w:ascii="Arial Narrow" w:hAnsi="Arial Narrow" w:cs="Arial"/>
        </w:rPr>
      </w:pPr>
    </w:p>
    <w:sectPr w:rsidR="0028564F" w:rsidRPr="00804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B78A2" w14:textId="77777777" w:rsidR="00E9360E" w:rsidRDefault="00E9360E" w:rsidP="0028564F">
      <w:r>
        <w:separator/>
      </w:r>
    </w:p>
  </w:endnote>
  <w:endnote w:type="continuationSeparator" w:id="0">
    <w:p w14:paraId="78A6B389" w14:textId="77777777" w:rsidR="00E9360E" w:rsidRDefault="00E9360E" w:rsidP="0028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31079" w14:textId="77777777" w:rsidR="00E9360E" w:rsidRDefault="00E9360E" w:rsidP="0028564F">
      <w:r>
        <w:separator/>
      </w:r>
    </w:p>
  </w:footnote>
  <w:footnote w:type="continuationSeparator" w:id="0">
    <w:p w14:paraId="4315F745" w14:textId="77777777" w:rsidR="00E9360E" w:rsidRDefault="00E9360E" w:rsidP="0028564F">
      <w:r>
        <w:continuationSeparator/>
      </w:r>
    </w:p>
  </w:footnote>
  <w:footnote w:id="1">
    <w:p w14:paraId="1555A710" w14:textId="77777777" w:rsidR="0028564F" w:rsidRPr="00FE7CC7" w:rsidRDefault="0028564F" w:rsidP="0028564F">
      <w:pPr>
        <w:pStyle w:val="FootnoteText"/>
        <w:tabs>
          <w:tab w:val="left" w:pos="1176"/>
        </w:tabs>
        <w:ind w:left="1162" w:right="277" w:hanging="262"/>
        <w:rPr>
          <w:rFonts w:ascii="Arial Narrow" w:hAnsi="Arial Narrow"/>
          <w:sz w:val="18"/>
          <w:szCs w:val="18"/>
        </w:rPr>
      </w:pPr>
      <w:r w:rsidRPr="00FE7CC7">
        <w:rPr>
          <w:rStyle w:val="FootnoteReference"/>
          <w:rFonts w:ascii="Arial Narrow" w:eastAsiaTheme="majorEastAsia" w:hAnsi="Arial Narrow"/>
          <w:sz w:val="18"/>
          <w:szCs w:val="18"/>
        </w:rPr>
        <w:footnoteRef/>
      </w:r>
      <w:r w:rsidRPr="00FE7CC7">
        <w:rPr>
          <w:rFonts w:ascii="Arial Narrow" w:hAnsi="Arial Narrow"/>
          <w:sz w:val="18"/>
          <w:szCs w:val="18"/>
        </w:rPr>
        <w:t xml:space="preserve"> </w:t>
      </w:r>
      <w:r w:rsidRPr="00FE7CC7">
        <w:rPr>
          <w:rFonts w:ascii="Arial Narrow" w:hAnsi="Arial Narrow"/>
          <w:sz w:val="18"/>
          <w:szCs w:val="18"/>
        </w:rPr>
        <w:tab/>
        <w:t xml:space="preserve">Přeložil téměř celé dílo A. France a hlavní spisy Balzaca, Maupassanta, Stendhala, Diderota. </w:t>
      </w:r>
    </w:p>
  </w:footnote>
  <w:footnote w:id="2">
    <w:p w14:paraId="11F6C4F7" w14:textId="77777777" w:rsidR="0028564F" w:rsidRPr="00FE7CC7" w:rsidRDefault="0028564F" w:rsidP="0028564F">
      <w:pPr>
        <w:pStyle w:val="FootnoteText"/>
        <w:tabs>
          <w:tab w:val="left" w:pos="1176"/>
        </w:tabs>
        <w:ind w:left="1162" w:right="277" w:hanging="262"/>
        <w:rPr>
          <w:rFonts w:ascii="Arial Narrow" w:hAnsi="Arial Narrow"/>
          <w:sz w:val="18"/>
          <w:szCs w:val="18"/>
        </w:rPr>
      </w:pPr>
      <w:r w:rsidRPr="00FE7CC7">
        <w:rPr>
          <w:rStyle w:val="FootnoteReference"/>
          <w:rFonts w:ascii="Arial Narrow" w:eastAsiaTheme="majorEastAsia" w:hAnsi="Arial Narrow"/>
          <w:sz w:val="18"/>
          <w:szCs w:val="18"/>
        </w:rPr>
        <w:footnoteRef/>
      </w:r>
      <w:r w:rsidRPr="00FE7CC7">
        <w:rPr>
          <w:rFonts w:ascii="Arial Narrow" w:hAnsi="Arial Narrow"/>
          <w:sz w:val="18"/>
          <w:szCs w:val="18"/>
        </w:rPr>
        <w:t xml:space="preserve"> </w:t>
      </w:r>
      <w:r w:rsidRPr="00FE7CC7">
        <w:rPr>
          <w:rFonts w:ascii="Arial Narrow" w:hAnsi="Arial Narrow"/>
          <w:sz w:val="18"/>
          <w:szCs w:val="18"/>
        </w:rPr>
        <w:tab/>
        <w:t xml:space="preserve">Tato povídka vyšla v roce 1922 za hranicemi, ale zahraniční vydání neuvádím. </w:t>
      </w:r>
    </w:p>
  </w:footnote>
  <w:footnote w:id="3">
    <w:p w14:paraId="42EEFB64" w14:textId="77777777" w:rsidR="0028564F" w:rsidRPr="00FE7CC7" w:rsidRDefault="0028564F" w:rsidP="0028564F">
      <w:pPr>
        <w:pStyle w:val="FootnoteText"/>
        <w:tabs>
          <w:tab w:val="left" w:pos="1176"/>
        </w:tabs>
        <w:ind w:left="1162" w:right="277" w:hanging="262"/>
        <w:jc w:val="both"/>
        <w:rPr>
          <w:rFonts w:ascii="Arial Narrow" w:hAnsi="Arial Narrow"/>
          <w:sz w:val="18"/>
          <w:szCs w:val="18"/>
        </w:rPr>
      </w:pPr>
      <w:r w:rsidRPr="00FE7CC7">
        <w:rPr>
          <w:rStyle w:val="FootnoteReference"/>
          <w:rFonts w:ascii="Arial Narrow" w:eastAsiaTheme="majorEastAsia" w:hAnsi="Arial Narrow"/>
          <w:sz w:val="18"/>
          <w:szCs w:val="18"/>
        </w:rPr>
        <w:footnoteRef/>
      </w:r>
      <w:r w:rsidRPr="00FE7CC7">
        <w:rPr>
          <w:rFonts w:ascii="Arial Narrow" w:hAnsi="Arial Narrow"/>
          <w:sz w:val="18"/>
          <w:szCs w:val="18"/>
        </w:rPr>
        <w:t xml:space="preserve"> </w:t>
      </w:r>
      <w:r w:rsidRPr="00FE7CC7">
        <w:rPr>
          <w:rFonts w:ascii="Arial Narrow" w:hAnsi="Arial Narrow"/>
          <w:sz w:val="18"/>
          <w:szCs w:val="18"/>
        </w:rPr>
        <w:tab/>
        <w:t xml:space="preserve">Přestože povídka vyšla na sovětské Ukrajině poprvé v roce 1990, zařazuji ji do zkoumané prózy, protože povídka byla součástí literárního procesu na Ukrajině 20. let, neboť ji Pidmohlynyj četl dle informací v časopise </w:t>
      </w:r>
      <w:r w:rsidRPr="00FE7CC7">
        <w:rPr>
          <w:rFonts w:ascii="Arial Narrow" w:hAnsi="Arial Narrow"/>
          <w:i/>
          <w:sz w:val="18"/>
          <w:szCs w:val="18"/>
        </w:rPr>
        <w:t>Нова громада</w:t>
      </w:r>
      <w:r w:rsidRPr="00FE7CC7">
        <w:rPr>
          <w:rFonts w:ascii="Arial Narrow" w:hAnsi="Arial Narrow"/>
          <w:sz w:val="18"/>
          <w:szCs w:val="18"/>
        </w:rPr>
        <w:t xml:space="preserve"> (Київ, 1923, č.  10) na literárním večeru 25. 9. v ВУАН, který organizovala Akademie. Kromě této povídky četli svá díla T. Osmačka, M. Rylskyj, M. Zerov (překlad), S. Ben, a A. Kazka. Dojmy z povídky ortodoxní kritika vyjádřila ihned po večeru. Už 28. 9.  v novinách </w:t>
      </w:r>
      <w:r w:rsidRPr="00FE7CC7">
        <w:rPr>
          <w:rFonts w:ascii="Arial Narrow" w:hAnsi="Arial Narrow"/>
          <w:i/>
          <w:sz w:val="18"/>
          <w:szCs w:val="18"/>
        </w:rPr>
        <w:t>Більшовик</w:t>
      </w:r>
      <w:r w:rsidRPr="00FE7CC7">
        <w:rPr>
          <w:rFonts w:ascii="Arial Narrow" w:hAnsi="Arial Narrow"/>
          <w:sz w:val="18"/>
          <w:szCs w:val="18"/>
        </w:rPr>
        <w:t xml:space="preserve"> byl umístěn fejeton na zmíněný literární večer pod názvem „Гоп´академіки“ (autor se skrýval pod pseudonymem Bohdan Šesterňa). O Pidmohylném se zde hovořilo jako o spojenci dalekých od proletářského umění básníků jako byl M. Rylskyj a T. Osmačka. Od té doby oponenti vyčítali spisovatelovi tuto povídkyu, mimo jiné i za publikaci tohoto díla za hranicemi. Ještě </w:t>
      </w:r>
      <w:proofErr w:type="gramStart"/>
      <w:r w:rsidRPr="00FE7CC7">
        <w:rPr>
          <w:rFonts w:ascii="Arial Narrow" w:hAnsi="Arial Narrow"/>
          <w:sz w:val="18"/>
          <w:szCs w:val="18"/>
        </w:rPr>
        <w:t>za  pět</w:t>
      </w:r>
      <w:proofErr w:type="gramEnd"/>
      <w:r w:rsidRPr="00FE7CC7">
        <w:rPr>
          <w:rFonts w:ascii="Arial Narrow" w:hAnsi="Arial Narrow"/>
          <w:sz w:val="18"/>
          <w:szCs w:val="18"/>
        </w:rPr>
        <w:t xml:space="preserve"> let poté při analýze románu </w:t>
      </w:r>
      <w:r w:rsidRPr="00FE7CC7">
        <w:rPr>
          <w:rFonts w:ascii="Arial Narrow" w:hAnsi="Arial Narrow"/>
          <w:i/>
          <w:sz w:val="18"/>
          <w:szCs w:val="18"/>
        </w:rPr>
        <w:t>Місто</w:t>
      </w:r>
      <w:r w:rsidRPr="00FE7CC7">
        <w:rPr>
          <w:rFonts w:ascii="Arial Narrow" w:hAnsi="Arial Narrow"/>
          <w:sz w:val="18"/>
          <w:szCs w:val="18"/>
        </w:rPr>
        <w:t xml:space="preserve"> Pidmohylného M. Motuzka v článku „Село й місто в творчості В. Підмогильного“ (</w:t>
      </w:r>
      <w:r w:rsidRPr="00FE7CC7">
        <w:rPr>
          <w:rFonts w:ascii="Arial Narrow" w:hAnsi="Arial Narrow"/>
          <w:i/>
          <w:sz w:val="18"/>
          <w:szCs w:val="18"/>
        </w:rPr>
        <w:t>Критика</w:t>
      </w:r>
      <w:r w:rsidRPr="00FE7CC7">
        <w:rPr>
          <w:rFonts w:ascii="Arial Narrow" w:hAnsi="Arial Narrow"/>
          <w:sz w:val="18"/>
          <w:szCs w:val="18"/>
        </w:rPr>
        <w:t xml:space="preserve">, 1928, č. 6) připomínal publikaci děl, která vyšla v časopise </w:t>
      </w:r>
      <w:r w:rsidRPr="00FE7CC7">
        <w:rPr>
          <w:rFonts w:ascii="Arial Narrow" w:hAnsi="Arial Narrow"/>
          <w:i/>
          <w:sz w:val="18"/>
          <w:szCs w:val="18"/>
        </w:rPr>
        <w:t>Нова Україна</w:t>
      </w:r>
      <w:r w:rsidRPr="00FE7CC7">
        <w:rPr>
          <w:rFonts w:ascii="Arial Narrow" w:hAnsi="Arial Narrow"/>
          <w:sz w:val="18"/>
          <w:szCs w:val="18"/>
        </w:rPr>
        <w:t xml:space="preserve"> a tvorbu období, ve kterém byla napsána a vydána povídka „Іван Босий“, nazýval  aktivním politickým banditismem.  </w:t>
      </w:r>
    </w:p>
  </w:footnote>
  <w:footnote w:id="4">
    <w:p w14:paraId="652F05FD" w14:textId="77777777" w:rsidR="0028564F" w:rsidRPr="00FE7CC7" w:rsidRDefault="0028564F" w:rsidP="0028564F">
      <w:pPr>
        <w:pStyle w:val="FootnoteText"/>
        <w:tabs>
          <w:tab w:val="left" w:pos="1176"/>
        </w:tabs>
        <w:ind w:left="1162" w:right="277" w:hanging="262"/>
        <w:jc w:val="both"/>
        <w:rPr>
          <w:rFonts w:ascii="Arial Narrow" w:hAnsi="Arial Narrow"/>
          <w:sz w:val="18"/>
          <w:szCs w:val="18"/>
        </w:rPr>
      </w:pPr>
      <w:r w:rsidRPr="00FE7CC7">
        <w:rPr>
          <w:rStyle w:val="FootnoteReference"/>
          <w:rFonts w:ascii="Arial Narrow" w:eastAsiaTheme="majorEastAsia" w:hAnsi="Arial Narrow"/>
          <w:sz w:val="18"/>
          <w:szCs w:val="18"/>
        </w:rPr>
        <w:footnoteRef/>
      </w:r>
      <w:r w:rsidRPr="00FE7CC7">
        <w:rPr>
          <w:rFonts w:ascii="Arial Narrow" w:hAnsi="Arial Narrow"/>
          <w:sz w:val="18"/>
          <w:szCs w:val="18"/>
        </w:rPr>
        <w:t xml:space="preserve"> </w:t>
      </w:r>
      <w:r w:rsidRPr="00FE7CC7">
        <w:rPr>
          <w:rFonts w:ascii="Arial Narrow" w:hAnsi="Arial Narrow"/>
          <w:sz w:val="18"/>
          <w:szCs w:val="18"/>
        </w:rPr>
        <w:tab/>
        <w:t xml:space="preserve">V roce 1930 vyšel román v ruském překladu B. Jelysavetského v sérii „Творчество народов СССР“, М.-Л.: ГИЗ, 1930.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078E"/>
    <w:multiLevelType w:val="hybridMultilevel"/>
    <w:tmpl w:val="26E2FDFE"/>
    <w:lvl w:ilvl="0" w:tplc="CCA0B9C6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850E9"/>
    <w:multiLevelType w:val="hybridMultilevel"/>
    <w:tmpl w:val="74F8AD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3C50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AE78F4"/>
    <w:multiLevelType w:val="hybridMultilevel"/>
    <w:tmpl w:val="1242B852"/>
    <w:lvl w:ilvl="0" w:tplc="CCA0B9C6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7F1FF4"/>
    <w:multiLevelType w:val="hybridMultilevel"/>
    <w:tmpl w:val="4D5ACE92"/>
    <w:lvl w:ilvl="0" w:tplc="CCA0B9C6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A0B9C6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CCA0B9C6">
      <w:start w:val="1"/>
      <w:numFmt w:val="bullet"/>
      <w:lvlText w:val="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3C50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91834"/>
    <w:multiLevelType w:val="hybridMultilevel"/>
    <w:tmpl w:val="A9F0EE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22F122">
      <w:start w:val="22"/>
      <w:numFmt w:val="decimal"/>
      <w:lvlText w:val="%2)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0727354">
    <w:abstractNumId w:val="0"/>
  </w:num>
  <w:num w:numId="2" w16cid:durableId="1913738782">
    <w:abstractNumId w:val="3"/>
  </w:num>
  <w:num w:numId="3" w16cid:durableId="1943027886">
    <w:abstractNumId w:val="2"/>
  </w:num>
  <w:num w:numId="4" w16cid:durableId="533035428">
    <w:abstractNumId w:val="4"/>
  </w:num>
  <w:num w:numId="5" w16cid:durableId="1471240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revisionView w:formatting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4F"/>
    <w:rsid w:val="0028564F"/>
    <w:rsid w:val="00E9360E"/>
    <w:rsid w:val="00E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482CA"/>
  <w15:chartTrackingRefBased/>
  <w15:docId w15:val="{5601EC4B-E80B-48F2-8FD7-C23107E0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64F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6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6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6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6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6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6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6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6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6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6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6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6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6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6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6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56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5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6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5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5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6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56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56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6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6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564F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semiHidden/>
    <w:rsid w:val="00285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8564F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FootnoteReference">
    <w:name w:val="footnote reference"/>
    <w:basedOn w:val="DefaultParagraphFont"/>
    <w:semiHidden/>
    <w:rsid w:val="002856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1702</Words>
  <Characters>10043</Characters>
  <Application>Microsoft Office Word</Application>
  <DocSecurity>0</DocSecurity>
  <Lines>83</Lines>
  <Paragraphs>23</Paragraphs>
  <ScaleCrop>false</ScaleCrop>
  <Company/>
  <LinksUpToDate>false</LinksUpToDate>
  <CharactersWithSpaces>11722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Chlaňová, Tereza</dc:creator>
  <cp:keywords/>
  <dc:description/>
  <cp:lastModifiedBy>Chlaňová, Tereza</cp:lastModifiedBy>
  <cp:revision>1</cp:revision>
  <dcterms:created xsi:type="dcterms:W3CDTF">2025-02-02T15:30:00Z</dcterms:created>
  <dcterms:modified xsi:type="dcterms:W3CDTF">2025-02-02T15:32:00Z</dcterms:modified>
</cp:coreProperties>
</file>