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B44D4" w14:textId="77777777" w:rsidR="000E4762" w:rsidRP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0E47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Olena </w:t>
      </w:r>
      <w:proofErr w:type="spellStart"/>
      <w:r w:rsidRPr="000E47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Teliha</w:t>
      </w:r>
      <w:proofErr w:type="spellEnd"/>
    </w:p>
    <w:p w14:paraId="15092CFA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AEF9249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Mávnout rukou! Víno přitom rozlít! </w:t>
      </w:r>
    </w:p>
    <w:p w14:paraId="5A740390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Ať kdosi křikne – vichrem se nechá nést, </w:t>
      </w:r>
    </w:p>
    <w:p w14:paraId="7CD3E837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nepatrné okno toužím probít </w:t>
      </w:r>
    </w:p>
    <w:p w14:paraId="22E56AA3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 šedivé zdi oněch jednotvárných gest. </w:t>
      </w:r>
    </w:p>
    <w:p w14:paraId="5932EA87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6313EE7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Čísi tvář – umanutá a smělá – </w:t>
      </w:r>
    </w:p>
    <w:p w14:paraId="0E684556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ať se zas v onom okně zamihotá, </w:t>
      </w:r>
    </w:p>
    <w:p w14:paraId="05FA0A59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aby vlna přílivu se vlila </w:t>
      </w:r>
    </w:p>
    <w:p w14:paraId="0FE4CA4F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alespoň na chvíli zpátky do života. </w:t>
      </w:r>
    </w:p>
    <w:p w14:paraId="3104CE9B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DCABC6D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Ten </w:t>
      </w:r>
      <w:proofErr w:type="gramStart"/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pohled</w:t>
      </w:r>
      <w:proofErr w:type="gramEnd"/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jak vzácný lektvar léčí, </w:t>
      </w:r>
    </w:p>
    <w:p w14:paraId="0B9D6C8A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rozjasní dny jinak unylé a bledé, </w:t>
      </w:r>
    </w:p>
    <w:p w14:paraId="5730EDA2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kde pelyněk z nepřátelských očí </w:t>
      </w:r>
    </w:p>
    <w:p w14:paraId="653C6523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otravuje chvíle svým podlým jedem. </w:t>
      </w:r>
    </w:p>
    <w:p w14:paraId="13712283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C6AD90D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 v zadýchaném sále znovu </w:t>
      </w:r>
      <w:proofErr w:type="gramStart"/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zazáří</w:t>
      </w:r>
      <w:proofErr w:type="gramEnd"/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0C315410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dětinský a trochu nereálný sen: </w:t>
      </w:r>
    </w:p>
    <w:p w14:paraId="555CA4D3" w14:textId="77777777" w:rsid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že stejně jako já zas někdo dokáže </w:t>
      </w:r>
    </w:p>
    <w:p w14:paraId="101EED4D" w14:textId="5B72921F" w:rsidR="000E4762" w:rsidRPr="000E4762" w:rsidRDefault="000E4762" w:rsidP="000E47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E476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jít kvůli mně do sporu s osudem. </w:t>
      </w:r>
    </w:p>
    <w:p w14:paraId="6843666B" w14:textId="77777777" w:rsidR="004742E8" w:rsidRDefault="004742E8"/>
    <w:sectPr w:rsidR="0047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62"/>
    <w:rsid w:val="000E4762"/>
    <w:rsid w:val="004742E8"/>
    <w:rsid w:val="00883D00"/>
    <w:rsid w:val="008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6781"/>
  <w15:chartTrackingRefBased/>
  <w15:docId w15:val="{B1EDB48D-3FB2-4084-B960-16EAB0B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47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47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47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47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47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47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47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47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47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47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47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47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476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476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476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476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476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476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E47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E47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E47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E47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E47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E476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E476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E476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E47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E476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E47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Chlaňová, Tereza</dc:creator>
  <cp:keywords/>
  <dc:description/>
  <cp:lastModifiedBy>Chlaňová, Tereza</cp:lastModifiedBy>
  <cp:revision>1</cp:revision>
  <dcterms:created xsi:type="dcterms:W3CDTF">2024-06-09T10:00:00Z</dcterms:created>
  <dcterms:modified xsi:type="dcterms:W3CDTF">2024-06-09T10:02:00Z</dcterms:modified>
</cp:coreProperties>
</file>